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525"/>
      </w:tblGrid>
      <w:tr w:rsidR="7AB98806" w:rsidTr="3B22A34B" w14:paraId="75755BC0" w14:textId="77777777">
        <w:trPr>
          <w:trHeight w:val="300"/>
        </w:trPr>
        <w:tc>
          <w:tcPr>
            <w:tcW w:w="9525" w:type="dxa"/>
          </w:tcPr>
          <w:p w:rsidR="0C01959F" w:rsidP="7AB98806" w:rsidRDefault="1B9DB954" w14:paraId="07385584" w14:textId="10884AD3">
            <w:pPr>
              <w:pStyle w:val="Default"/>
              <w:spacing w:line="259" w:lineRule="auto"/>
              <w:jc w:val="center"/>
              <w:rPr>
                <w:rFonts w:ascii="Tahoma" w:hAnsi="Tahoma" w:eastAsia="Tahoma" w:cs="Tahoma"/>
                <w:sz w:val="28"/>
                <w:szCs w:val="28"/>
              </w:rPr>
            </w:pPr>
            <w:r w:rsidRPr="3B22A34B">
              <w:rPr>
                <w:rFonts w:ascii="Tahoma" w:hAnsi="Tahoma" w:eastAsia="Tahoma" w:cs="Tahoma"/>
                <w:sz w:val="28"/>
                <w:szCs w:val="28"/>
              </w:rPr>
              <w:t>P</w:t>
            </w:r>
            <w:r w:rsidRPr="3B22A34B" w:rsidR="0C01959F">
              <w:rPr>
                <w:rFonts w:ascii="Tahoma" w:hAnsi="Tahoma" w:eastAsia="Tahoma" w:cs="Tahoma"/>
                <w:sz w:val="28"/>
                <w:szCs w:val="28"/>
              </w:rPr>
              <w:t>RE-OPERATIVE INSTRUCTIONS FOR HAIR TRANSPLANT</w:t>
            </w:r>
            <w:r w:rsidR="007C634B">
              <w:rPr>
                <w:rFonts w:ascii="Tahoma" w:hAnsi="Tahoma" w:eastAsia="Tahoma" w:cs="Tahoma"/>
                <w:sz w:val="28"/>
                <w:szCs w:val="28"/>
              </w:rPr>
              <w:t xml:space="preserve"> TO THE </w:t>
            </w:r>
            <w:r w:rsidR="006F12A1">
              <w:rPr>
                <w:rFonts w:ascii="Tahoma" w:hAnsi="Tahoma" w:eastAsia="Tahoma" w:cs="Tahoma"/>
                <w:sz w:val="28"/>
                <w:szCs w:val="28"/>
              </w:rPr>
              <w:t>EYEBROWS</w:t>
            </w:r>
          </w:p>
        </w:tc>
      </w:tr>
    </w:tbl>
    <w:p w:rsidRPr="00B72320" w:rsidR="00E9786C" w:rsidP="7AB98806" w:rsidRDefault="00E9786C" w14:paraId="0DEBA6F0" w14:textId="77777777">
      <w:pPr>
        <w:pStyle w:val="Default"/>
        <w:rPr>
          <w:rFonts w:ascii="Tahoma" w:hAnsi="Tahoma" w:eastAsia="Tahoma" w:cs="Tahoma"/>
        </w:rPr>
      </w:pPr>
    </w:p>
    <w:p w:rsidR="0C01959F" w:rsidP="7AB98806" w:rsidRDefault="0C01959F" w14:paraId="61B16D6A" w14:textId="63DB96BD">
      <w:pPr>
        <w:pStyle w:val="Default"/>
        <w:spacing w:line="259" w:lineRule="auto"/>
        <w:rPr>
          <w:rFonts w:ascii="Tahoma" w:hAnsi="Tahoma" w:eastAsia="Tahoma" w:cs="Tahoma"/>
          <w:b/>
          <w:bCs/>
          <w:sz w:val="20"/>
          <w:szCs w:val="20"/>
        </w:rPr>
      </w:pPr>
      <w:r w:rsidRPr="7AB98806">
        <w:rPr>
          <w:rFonts w:ascii="Tahoma" w:hAnsi="Tahoma" w:eastAsia="Tahoma" w:cs="Tahoma"/>
          <w:b/>
          <w:bCs/>
          <w:sz w:val="20"/>
          <w:szCs w:val="20"/>
        </w:rPr>
        <w:t>BEFORE YOUR PROCEDURE</w:t>
      </w:r>
      <w:r w:rsidRPr="7AB98806" w:rsidR="604789DE">
        <w:rPr>
          <w:rFonts w:ascii="Tahoma" w:hAnsi="Tahoma" w:eastAsia="Tahoma" w:cs="Tahoma"/>
          <w:b/>
          <w:bCs/>
          <w:sz w:val="20"/>
          <w:szCs w:val="20"/>
        </w:rPr>
        <w:t>:</w:t>
      </w:r>
    </w:p>
    <w:p w:rsidRPr="00B72320" w:rsidR="00E9786C" w:rsidP="7AB98806" w:rsidRDefault="3A94DF10" w14:paraId="7B0B4EB9" w14:textId="4E78CAF6">
      <w:pPr>
        <w:pStyle w:val="Default"/>
        <w:numPr>
          <w:ilvl w:val="0"/>
          <w:numId w:val="7"/>
        </w:numPr>
        <w:rPr>
          <w:rFonts w:ascii="Tahoma" w:hAnsi="Tahoma" w:eastAsia="Tahoma" w:cs="Tahoma"/>
          <w:sz w:val="20"/>
          <w:szCs w:val="20"/>
        </w:rPr>
      </w:pPr>
      <w:r w:rsidRPr="7AB98806">
        <w:rPr>
          <w:rFonts w:ascii="Tahoma" w:hAnsi="Tahoma" w:eastAsia="Tahoma" w:cs="Tahoma"/>
          <w:i/>
          <w:iCs/>
          <w:sz w:val="20"/>
          <w:szCs w:val="20"/>
        </w:rPr>
        <w:t xml:space="preserve">3 </w:t>
      </w:r>
      <w:r w:rsidRPr="7AB98806" w:rsidR="28377ACF">
        <w:rPr>
          <w:rFonts w:ascii="Tahoma" w:hAnsi="Tahoma" w:eastAsia="Tahoma" w:cs="Tahoma"/>
          <w:i/>
          <w:iCs/>
          <w:sz w:val="20"/>
          <w:szCs w:val="20"/>
        </w:rPr>
        <w:t>W</w:t>
      </w:r>
      <w:r w:rsidRPr="7AB98806">
        <w:rPr>
          <w:rFonts w:ascii="Tahoma" w:hAnsi="Tahoma" w:eastAsia="Tahoma" w:cs="Tahoma"/>
          <w:i/>
          <w:iCs/>
          <w:sz w:val="20"/>
          <w:szCs w:val="20"/>
        </w:rPr>
        <w:t xml:space="preserve">eeks </w:t>
      </w:r>
      <w:r w:rsidRPr="7AB98806" w:rsidR="66AD0DBA">
        <w:rPr>
          <w:rFonts w:ascii="Tahoma" w:hAnsi="Tahoma" w:eastAsia="Tahoma" w:cs="Tahoma"/>
          <w:i/>
          <w:iCs/>
          <w:sz w:val="20"/>
          <w:szCs w:val="20"/>
        </w:rPr>
        <w:t>Prior</w:t>
      </w:r>
      <w:r w:rsidRPr="7AB98806">
        <w:rPr>
          <w:rFonts w:ascii="Tahoma" w:hAnsi="Tahoma" w:eastAsia="Tahoma" w:cs="Tahoma"/>
          <w:i/>
          <w:iCs/>
          <w:sz w:val="20"/>
          <w:szCs w:val="20"/>
        </w:rPr>
        <w:t xml:space="preserve"> - </w:t>
      </w:r>
      <w:r w:rsidRPr="7AB98806">
        <w:rPr>
          <w:rFonts w:ascii="Tahoma" w:hAnsi="Tahoma" w:eastAsia="Tahoma" w:cs="Tahoma"/>
          <w:sz w:val="20"/>
          <w:szCs w:val="20"/>
        </w:rPr>
        <w:t>Plan for a ride to and from the facility</w:t>
      </w:r>
      <w:r w:rsidR="007C634B">
        <w:rPr>
          <w:rFonts w:ascii="Tahoma" w:hAnsi="Tahoma" w:eastAsia="Tahoma" w:cs="Tahoma"/>
          <w:sz w:val="20"/>
          <w:szCs w:val="20"/>
        </w:rPr>
        <w:t xml:space="preserve"> since you will take Valium prior to arrival </w:t>
      </w:r>
      <w:r w:rsidRPr="7AB98806">
        <w:rPr>
          <w:rFonts w:ascii="Tahoma" w:hAnsi="Tahoma" w:eastAsia="Tahoma" w:cs="Tahoma"/>
          <w:sz w:val="20"/>
          <w:szCs w:val="20"/>
        </w:rPr>
        <w:t>and</w:t>
      </w:r>
      <w:r w:rsidR="007C634B">
        <w:rPr>
          <w:rFonts w:ascii="Tahoma" w:hAnsi="Tahoma" w:eastAsia="Tahoma" w:cs="Tahoma"/>
          <w:sz w:val="20"/>
          <w:szCs w:val="20"/>
        </w:rPr>
        <w:t xml:space="preserve"> there is the option for</w:t>
      </w:r>
      <w:r w:rsidRPr="7AB98806">
        <w:rPr>
          <w:rFonts w:ascii="Tahoma" w:hAnsi="Tahoma" w:eastAsia="Tahoma" w:cs="Tahoma"/>
          <w:sz w:val="20"/>
          <w:szCs w:val="20"/>
        </w:rPr>
        <w:t xml:space="preserve"> PRONOX (laughing gas) </w:t>
      </w:r>
      <w:r w:rsidR="007C634B">
        <w:rPr>
          <w:rFonts w:ascii="Tahoma" w:hAnsi="Tahoma" w:eastAsia="Tahoma" w:cs="Tahoma"/>
          <w:sz w:val="20"/>
          <w:szCs w:val="20"/>
        </w:rPr>
        <w:t>at the time of procedure</w:t>
      </w:r>
      <w:r w:rsidRPr="7AB98806">
        <w:rPr>
          <w:rFonts w:ascii="Tahoma" w:hAnsi="Tahoma" w:eastAsia="Tahoma" w:cs="Tahoma"/>
          <w:sz w:val="20"/>
          <w:szCs w:val="20"/>
        </w:rPr>
        <w:t>.</w:t>
      </w:r>
      <w:r w:rsidRPr="7AB98806">
        <w:rPr>
          <w:rFonts w:ascii="Tahoma" w:hAnsi="Tahoma" w:eastAsia="Tahoma" w:cs="Tahoma"/>
          <w:i/>
          <w:iCs/>
          <w:sz w:val="20"/>
          <w:szCs w:val="20"/>
        </w:rPr>
        <w:t xml:space="preserve"> </w:t>
      </w:r>
      <w:r w:rsidRPr="7AB98806" w:rsidR="658F470A">
        <w:rPr>
          <w:rFonts w:ascii="Tahoma" w:hAnsi="Tahoma" w:eastAsia="Tahoma" w:cs="Tahoma"/>
          <w:sz w:val="20"/>
          <w:szCs w:val="20"/>
        </w:rPr>
        <w:t>Purchase the items</w:t>
      </w:r>
      <w:r w:rsidRPr="7AB98806" w:rsidR="4A9000B3">
        <w:rPr>
          <w:rFonts w:ascii="Tahoma" w:hAnsi="Tahoma" w:eastAsia="Tahoma" w:cs="Tahoma"/>
          <w:sz w:val="20"/>
          <w:szCs w:val="20"/>
        </w:rPr>
        <w:t xml:space="preserve"> from your ‘Recommended Shopping List</w:t>
      </w:r>
      <w:r w:rsidRPr="7AB98806" w:rsidR="5CDAA30E">
        <w:rPr>
          <w:rFonts w:ascii="Tahoma" w:hAnsi="Tahoma" w:eastAsia="Tahoma" w:cs="Tahoma"/>
          <w:sz w:val="20"/>
          <w:szCs w:val="20"/>
        </w:rPr>
        <w:t>.’</w:t>
      </w:r>
    </w:p>
    <w:p w:rsidRPr="00B72320" w:rsidR="00E9786C" w:rsidP="7AB98806" w:rsidRDefault="2ECF58AE" w14:paraId="3F3B5391" w14:textId="2A5CA68E">
      <w:pPr>
        <w:pStyle w:val="Default"/>
        <w:numPr>
          <w:ilvl w:val="0"/>
          <w:numId w:val="7"/>
        </w:numPr>
        <w:rPr>
          <w:rFonts w:ascii="Tahoma" w:hAnsi="Tahoma" w:eastAsia="Tahoma" w:cs="Tahoma"/>
          <w:sz w:val="20"/>
          <w:szCs w:val="20"/>
        </w:rPr>
      </w:pPr>
      <w:r w:rsidRPr="7AB98806">
        <w:rPr>
          <w:rFonts w:ascii="Tahoma" w:hAnsi="Tahoma" w:eastAsia="Tahoma" w:cs="Tahoma"/>
          <w:i/>
          <w:iCs/>
          <w:sz w:val="20"/>
          <w:szCs w:val="20"/>
        </w:rPr>
        <w:t xml:space="preserve">2 </w:t>
      </w:r>
      <w:r w:rsidRPr="7AB98806" w:rsidR="5599DD2A">
        <w:rPr>
          <w:rFonts w:ascii="Tahoma" w:hAnsi="Tahoma" w:eastAsia="Tahoma" w:cs="Tahoma"/>
          <w:i/>
          <w:iCs/>
          <w:sz w:val="20"/>
          <w:szCs w:val="20"/>
        </w:rPr>
        <w:t>W</w:t>
      </w:r>
      <w:r w:rsidRPr="7AB98806">
        <w:rPr>
          <w:rFonts w:ascii="Tahoma" w:hAnsi="Tahoma" w:eastAsia="Tahoma" w:cs="Tahoma"/>
          <w:i/>
          <w:iCs/>
          <w:sz w:val="20"/>
          <w:szCs w:val="20"/>
        </w:rPr>
        <w:t xml:space="preserve">eeks </w:t>
      </w:r>
      <w:r w:rsidRPr="7AB98806" w:rsidR="1832BDBA">
        <w:rPr>
          <w:rFonts w:ascii="Tahoma" w:hAnsi="Tahoma" w:eastAsia="Tahoma" w:cs="Tahoma"/>
          <w:i/>
          <w:iCs/>
          <w:sz w:val="20"/>
          <w:szCs w:val="20"/>
        </w:rPr>
        <w:t>Prior</w:t>
      </w:r>
      <w:r w:rsidRPr="7AB98806">
        <w:rPr>
          <w:rFonts w:ascii="Tahoma" w:hAnsi="Tahoma" w:eastAsia="Tahoma" w:cs="Tahoma"/>
          <w:i/>
          <w:iCs/>
          <w:sz w:val="20"/>
          <w:szCs w:val="20"/>
        </w:rPr>
        <w:t xml:space="preserve"> -</w:t>
      </w:r>
      <w:r w:rsidRPr="7AB98806">
        <w:rPr>
          <w:rFonts w:ascii="Tahoma" w:hAnsi="Tahoma" w:eastAsia="Tahoma" w:cs="Tahoma"/>
          <w:sz w:val="20"/>
          <w:szCs w:val="20"/>
        </w:rPr>
        <w:t xml:space="preserve"> </w:t>
      </w:r>
      <w:r w:rsidRPr="7AB98806" w:rsidR="4A89866F">
        <w:rPr>
          <w:rFonts w:ascii="Tahoma" w:hAnsi="Tahoma" w:eastAsia="Tahoma" w:cs="Tahoma"/>
          <w:sz w:val="20"/>
          <w:szCs w:val="20"/>
        </w:rPr>
        <w:t xml:space="preserve">AVOID blood thinning agents such as Aspirin, Vitamin E, multi-vitamin, Ibuprofen, Naproxen, </w:t>
      </w:r>
      <w:proofErr w:type="spellStart"/>
      <w:r w:rsidRPr="7AB98806" w:rsidR="4A89866F">
        <w:rPr>
          <w:rFonts w:ascii="Tahoma" w:hAnsi="Tahoma" w:eastAsia="Tahoma" w:cs="Tahoma"/>
          <w:sz w:val="20"/>
          <w:szCs w:val="20"/>
        </w:rPr>
        <w:t>Voltaren</w:t>
      </w:r>
      <w:proofErr w:type="spellEnd"/>
      <w:r w:rsidRPr="7AB98806" w:rsidR="4A89866F">
        <w:rPr>
          <w:rFonts w:ascii="Tahoma" w:hAnsi="Tahoma" w:eastAsia="Tahoma" w:cs="Tahoma"/>
          <w:sz w:val="20"/>
          <w:szCs w:val="20"/>
        </w:rPr>
        <w:t>, Fish Oil, and/or Essential Fatty Acids and other anti-inflammatory medications. Please take Tylenol for any pain or discomfort.</w:t>
      </w:r>
    </w:p>
    <w:p w:rsidRPr="00B72320" w:rsidR="00E9786C" w:rsidP="7AB98806" w:rsidRDefault="4A89866F" w14:paraId="2F714AA1" w14:textId="0CD87619">
      <w:pPr>
        <w:pStyle w:val="Default"/>
        <w:numPr>
          <w:ilvl w:val="0"/>
          <w:numId w:val="7"/>
        </w:numPr>
        <w:rPr>
          <w:rFonts w:ascii="Tahoma" w:hAnsi="Tahoma" w:eastAsia="Tahoma" w:cs="Tahoma"/>
          <w:sz w:val="20"/>
          <w:szCs w:val="20"/>
        </w:rPr>
      </w:pPr>
      <w:r w:rsidRPr="7C68D48C">
        <w:rPr>
          <w:rFonts w:ascii="Tahoma" w:hAnsi="Tahoma" w:eastAsia="Tahoma" w:cs="Tahoma"/>
          <w:i/>
          <w:iCs/>
          <w:sz w:val="20"/>
          <w:szCs w:val="20"/>
        </w:rPr>
        <w:t xml:space="preserve">7 </w:t>
      </w:r>
      <w:r w:rsidRPr="7C68D48C" w:rsidR="11C34F7E">
        <w:rPr>
          <w:rFonts w:ascii="Tahoma" w:hAnsi="Tahoma" w:eastAsia="Tahoma" w:cs="Tahoma"/>
          <w:i/>
          <w:iCs/>
          <w:sz w:val="20"/>
          <w:szCs w:val="20"/>
        </w:rPr>
        <w:t>Days Prior</w:t>
      </w:r>
      <w:r w:rsidRPr="7C68D48C">
        <w:rPr>
          <w:rFonts w:ascii="Tahoma" w:hAnsi="Tahoma" w:eastAsia="Tahoma" w:cs="Tahoma"/>
          <w:i/>
          <w:iCs/>
          <w:sz w:val="20"/>
          <w:szCs w:val="20"/>
        </w:rPr>
        <w:t xml:space="preserve"> </w:t>
      </w:r>
      <w:r w:rsidRPr="7C68D48C" w:rsidR="3F5E7FF5">
        <w:rPr>
          <w:rFonts w:ascii="Tahoma" w:hAnsi="Tahoma" w:eastAsia="Tahoma" w:cs="Tahoma"/>
          <w:sz w:val="20"/>
          <w:szCs w:val="20"/>
        </w:rPr>
        <w:t>- A</w:t>
      </w:r>
      <w:r w:rsidRPr="7C68D48C">
        <w:rPr>
          <w:rFonts w:ascii="Tahoma" w:hAnsi="Tahoma" w:eastAsia="Tahoma" w:cs="Tahoma"/>
          <w:sz w:val="20"/>
          <w:szCs w:val="20"/>
        </w:rPr>
        <w:t>void drinking alcohol,</w:t>
      </w:r>
      <w:r w:rsidRPr="7C68D48C" w:rsidR="035D18AA">
        <w:rPr>
          <w:rFonts w:ascii="Tahoma" w:hAnsi="Tahoma" w:eastAsia="Tahoma" w:cs="Tahoma"/>
          <w:sz w:val="20"/>
          <w:szCs w:val="20"/>
        </w:rPr>
        <w:t xml:space="preserve"> smoking,</w:t>
      </w:r>
      <w:r w:rsidRPr="7C68D48C">
        <w:rPr>
          <w:rFonts w:ascii="Tahoma" w:hAnsi="Tahoma" w:eastAsia="Tahoma" w:cs="Tahoma"/>
          <w:sz w:val="20"/>
          <w:szCs w:val="20"/>
        </w:rPr>
        <w:t xml:space="preserve"> and do not </w:t>
      </w:r>
      <w:proofErr w:type="gramStart"/>
      <w:r w:rsidRPr="7C68D48C">
        <w:rPr>
          <w:rFonts w:ascii="Tahoma" w:hAnsi="Tahoma" w:eastAsia="Tahoma" w:cs="Tahoma"/>
          <w:sz w:val="20"/>
          <w:szCs w:val="20"/>
        </w:rPr>
        <w:t>get</w:t>
      </w:r>
      <w:proofErr w:type="gramEnd"/>
      <w:r w:rsidRPr="7C68D48C">
        <w:rPr>
          <w:rFonts w:ascii="Tahoma" w:hAnsi="Tahoma" w:eastAsia="Tahoma" w:cs="Tahoma"/>
          <w:sz w:val="20"/>
          <w:szCs w:val="20"/>
        </w:rPr>
        <w:t xml:space="preserve"> </w:t>
      </w:r>
      <w:r w:rsidRPr="7C68D48C" w:rsidR="002C2961">
        <w:rPr>
          <w:rFonts w:ascii="Tahoma" w:hAnsi="Tahoma" w:eastAsia="Tahoma" w:cs="Tahoma"/>
          <w:sz w:val="20"/>
          <w:szCs w:val="20"/>
        </w:rPr>
        <w:t>sunburn</w:t>
      </w:r>
      <w:r w:rsidRPr="7C68D48C">
        <w:rPr>
          <w:rFonts w:ascii="Tahoma" w:hAnsi="Tahoma" w:eastAsia="Tahoma" w:cs="Tahoma"/>
          <w:sz w:val="20"/>
          <w:szCs w:val="20"/>
        </w:rPr>
        <w:t>.</w:t>
      </w:r>
      <w:r w:rsidRPr="7C68D48C" w:rsidR="69CDC3B2">
        <w:rPr>
          <w:rFonts w:ascii="Tahoma" w:hAnsi="Tahoma" w:eastAsia="Tahoma" w:cs="Tahoma"/>
          <w:sz w:val="20"/>
          <w:szCs w:val="20"/>
        </w:rPr>
        <w:t xml:space="preserve"> </w:t>
      </w:r>
      <w:r w:rsidR="00495882">
        <w:rPr>
          <w:rFonts w:ascii="Tahoma" w:hAnsi="Tahoma" w:eastAsia="Tahoma" w:cs="Tahoma"/>
          <w:sz w:val="20"/>
          <w:szCs w:val="20"/>
        </w:rPr>
        <w:t>You can</w:t>
      </w:r>
      <w:r w:rsidRPr="7C68D48C" w:rsidR="69CDC3B2">
        <w:rPr>
          <w:rFonts w:ascii="Tahoma" w:hAnsi="Tahoma" w:eastAsia="Tahoma" w:cs="Tahoma"/>
          <w:sz w:val="20"/>
          <w:szCs w:val="20"/>
        </w:rPr>
        <w:t xml:space="preserve"> begin taking Vitamin C</w:t>
      </w:r>
      <w:r w:rsidRPr="7C68D48C" w:rsidR="69CDC3B2">
        <w:rPr>
          <w:rFonts w:ascii="Tahoma" w:hAnsi="Tahoma" w:eastAsia="Tahoma" w:cs="Tahoma"/>
          <w:b/>
          <w:bCs/>
          <w:sz w:val="20"/>
          <w:szCs w:val="20"/>
        </w:rPr>
        <w:t xml:space="preserve"> </w:t>
      </w:r>
      <w:r w:rsidRPr="7C68D48C" w:rsidR="69CDC3B2">
        <w:rPr>
          <w:rFonts w:ascii="Tahoma" w:hAnsi="Tahoma" w:eastAsia="Tahoma" w:cs="Tahoma"/>
          <w:sz w:val="20"/>
          <w:szCs w:val="20"/>
        </w:rPr>
        <w:t>(</w:t>
      </w:r>
      <w:bookmarkStart w:name="_Int_B70VgEIh" w:id="0"/>
      <w:r w:rsidRPr="7C68D48C" w:rsidR="69CDC3B2">
        <w:rPr>
          <w:rFonts w:ascii="Tahoma" w:hAnsi="Tahoma" w:eastAsia="Tahoma" w:cs="Tahoma"/>
          <w:sz w:val="20"/>
          <w:szCs w:val="20"/>
        </w:rPr>
        <w:t>3000 mg</w:t>
      </w:r>
      <w:bookmarkEnd w:id="0"/>
      <w:r w:rsidRPr="7C68D48C" w:rsidR="69CDC3B2">
        <w:rPr>
          <w:rFonts w:ascii="Tahoma" w:hAnsi="Tahoma" w:eastAsia="Tahoma" w:cs="Tahoma"/>
          <w:sz w:val="20"/>
          <w:szCs w:val="20"/>
        </w:rPr>
        <w:t xml:space="preserve"> a day) 1 week prior and 1 week after your procedure to aid in healing.</w:t>
      </w:r>
    </w:p>
    <w:p w:rsidR="00E9786C" w:rsidP="7AB98806" w:rsidRDefault="7D28F6B7" w14:paraId="33199FB4" w14:textId="25C75EA5">
      <w:pPr>
        <w:pStyle w:val="Default"/>
        <w:numPr>
          <w:ilvl w:val="0"/>
          <w:numId w:val="7"/>
        </w:numPr>
        <w:rPr>
          <w:rFonts w:ascii="Tahoma" w:hAnsi="Tahoma" w:eastAsia="Tahoma" w:cs="Tahoma"/>
          <w:sz w:val="20"/>
          <w:szCs w:val="20"/>
        </w:rPr>
      </w:pPr>
      <w:r w:rsidRPr="7AB98806">
        <w:rPr>
          <w:rFonts w:ascii="Tahoma" w:hAnsi="Tahoma" w:eastAsia="Tahoma" w:cs="Tahoma"/>
          <w:i/>
          <w:iCs/>
          <w:sz w:val="20"/>
          <w:szCs w:val="20"/>
        </w:rPr>
        <w:t xml:space="preserve">FUE </w:t>
      </w:r>
      <w:r w:rsidRPr="7AB98806" w:rsidR="03829AE8">
        <w:rPr>
          <w:rFonts w:ascii="Tahoma" w:hAnsi="Tahoma" w:eastAsia="Tahoma" w:cs="Tahoma"/>
          <w:i/>
          <w:iCs/>
          <w:sz w:val="20"/>
          <w:szCs w:val="20"/>
        </w:rPr>
        <w:t xml:space="preserve">METHOD ONLY. </w:t>
      </w:r>
      <w:r w:rsidR="006F12A1">
        <w:rPr>
          <w:rFonts w:ascii="Tahoma" w:hAnsi="Tahoma" w:eastAsia="Tahoma" w:cs="Tahoma"/>
          <w:sz w:val="20"/>
          <w:szCs w:val="20"/>
        </w:rPr>
        <w:t xml:space="preserve"> </w:t>
      </w:r>
      <w:r w:rsidRPr="7AB98806">
        <w:rPr>
          <w:rFonts w:ascii="Tahoma" w:hAnsi="Tahoma" w:eastAsia="Tahoma" w:cs="Tahoma"/>
          <w:sz w:val="20"/>
          <w:szCs w:val="20"/>
        </w:rPr>
        <w:t xml:space="preserve">The donor area (back of the head) will </w:t>
      </w:r>
      <w:r w:rsidRPr="7AB98806" w:rsidR="1F27819C">
        <w:rPr>
          <w:rFonts w:ascii="Tahoma" w:hAnsi="Tahoma" w:eastAsia="Tahoma" w:cs="Tahoma"/>
          <w:sz w:val="20"/>
          <w:szCs w:val="20"/>
        </w:rPr>
        <w:t>need to be</w:t>
      </w:r>
      <w:r w:rsidRPr="7AB98806">
        <w:rPr>
          <w:rFonts w:ascii="Tahoma" w:hAnsi="Tahoma" w:eastAsia="Tahoma" w:cs="Tahoma"/>
          <w:sz w:val="20"/>
          <w:szCs w:val="20"/>
        </w:rPr>
        <w:t xml:space="preserve"> shaved to</w:t>
      </w:r>
      <w:r w:rsidR="009674FB">
        <w:rPr>
          <w:rFonts w:ascii="Tahoma" w:hAnsi="Tahoma" w:eastAsia="Tahoma" w:cs="Tahoma"/>
          <w:sz w:val="20"/>
          <w:szCs w:val="20"/>
        </w:rPr>
        <w:t xml:space="preserve"> a</w:t>
      </w:r>
      <w:r w:rsidRPr="7AB98806">
        <w:rPr>
          <w:rFonts w:ascii="Tahoma" w:hAnsi="Tahoma" w:eastAsia="Tahoma" w:cs="Tahoma"/>
          <w:sz w:val="20"/>
          <w:szCs w:val="20"/>
        </w:rPr>
        <w:t xml:space="preserve"> </w:t>
      </w:r>
      <w:r w:rsidRPr="7AB98806" w:rsidR="41606DEA">
        <w:rPr>
          <w:rFonts w:ascii="Tahoma" w:hAnsi="Tahoma" w:eastAsia="Tahoma" w:cs="Tahoma"/>
          <w:sz w:val="20"/>
          <w:szCs w:val="20"/>
        </w:rPr>
        <w:t>zero</w:t>
      </w:r>
      <w:r w:rsidRPr="7AB98806">
        <w:rPr>
          <w:rFonts w:ascii="Tahoma" w:hAnsi="Tahoma" w:eastAsia="Tahoma" w:cs="Tahoma"/>
          <w:sz w:val="20"/>
          <w:szCs w:val="20"/>
        </w:rPr>
        <w:t xml:space="preserve"> the day of surgery</w:t>
      </w:r>
      <w:r w:rsidRPr="7AB98806" w:rsidR="64BF7F1D">
        <w:rPr>
          <w:rFonts w:ascii="Tahoma" w:hAnsi="Tahoma" w:eastAsia="Tahoma" w:cs="Tahoma"/>
          <w:sz w:val="20"/>
          <w:szCs w:val="20"/>
        </w:rPr>
        <w:t>, while</w:t>
      </w:r>
      <w:r w:rsidRPr="7AB98806">
        <w:rPr>
          <w:rFonts w:ascii="Tahoma" w:hAnsi="Tahoma" w:eastAsia="Tahoma" w:cs="Tahoma"/>
          <w:sz w:val="20"/>
          <w:szCs w:val="20"/>
        </w:rPr>
        <w:t xml:space="preserve"> </w:t>
      </w:r>
      <w:r w:rsidRPr="7AB98806" w:rsidR="4B99B65B">
        <w:rPr>
          <w:rFonts w:ascii="Tahoma" w:hAnsi="Tahoma" w:eastAsia="Tahoma" w:cs="Tahoma"/>
          <w:sz w:val="20"/>
          <w:szCs w:val="20"/>
        </w:rPr>
        <w:t>th</w:t>
      </w:r>
      <w:r w:rsidRPr="7AB98806">
        <w:rPr>
          <w:rFonts w:ascii="Tahoma" w:hAnsi="Tahoma" w:eastAsia="Tahoma" w:cs="Tahoma"/>
          <w:sz w:val="20"/>
          <w:szCs w:val="20"/>
        </w:rPr>
        <w:t xml:space="preserve">e rest of </w:t>
      </w:r>
      <w:r w:rsidRPr="7AB98806" w:rsidR="196E09FC">
        <w:rPr>
          <w:rFonts w:ascii="Tahoma" w:hAnsi="Tahoma" w:eastAsia="Tahoma" w:cs="Tahoma"/>
          <w:sz w:val="20"/>
          <w:szCs w:val="20"/>
        </w:rPr>
        <w:t>the</w:t>
      </w:r>
      <w:r w:rsidRPr="7AB98806">
        <w:rPr>
          <w:rFonts w:ascii="Tahoma" w:hAnsi="Tahoma" w:eastAsia="Tahoma" w:cs="Tahoma"/>
          <w:sz w:val="20"/>
          <w:szCs w:val="20"/>
        </w:rPr>
        <w:t xml:space="preserve"> hair can remain regular length</w:t>
      </w:r>
      <w:r w:rsidRPr="7AB98806" w:rsidR="01113152">
        <w:rPr>
          <w:rFonts w:ascii="Tahoma" w:hAnsi="Tahoma" w:eastAsia="Tahoma" w:cs="Tahoma"/>
          <w:sz w:val="20"/>
          <w:szCs w:val="20"/>
        </w:rPr>
        <w:t>.</w:t>
      </w:r>
      <w:r w:rsidR="007C634B">
        <w:rPr>
          <w:rFonts w:ascii="Tahoma" w:hAnsi="Tahoma" w:eastAsia="Tahoma" w:cs="Tahoma"/>
          <w:sz w:val="20"/>
          <w:szCs w:val="20"/>
        </w:rPr>
        <w:t xml:space="preserve"> </w:t>
      </w:r>
    </w:p>
    <w:p w:rsidR="002B55F1" w:rsidP="002B55F1" w:rsidRDefault="002B55F1" w14:paraId="5CB8F416" w14:textId="07424F92">
      <w:pPr>
        <w:pStyle w:val="Default"/>
        <w:numPr>
          <w:ilvl w:val="1"/>
          <w:numId w:val="7"/>
        </w:numPr>
        <w:rPr>
          <w:rFonts w:ascii="Tahoma" w:hAnsi="Tahoma" w:eastAsia="Tahoma" w:cs="Tahoma"/>
          <w:sz w:val="20"/>
          <w:szCs w:val="20"/>
        </w:rPr>
      </w:pPr>
      <w:r>
        <w:rPr>
          <w:rFonts w:ascii="Tahoma" w:hAnsi="Tahoma" w:eastAsia="Tahoma" w:cs="Tahoma"/>
          <w:i/>
          <w:iCs/>
          <w:sz w:val="20"/>
          <w:szCs w:val="20"/>
        </w:rPr>
        <w:t>Male patients</w:t>
      </w:r>
      <w:r w:rsidR="0070751B">
        <w:rPr>
          <w:rFonts w:ascii="Tahoma" w:hAnsi="Tahoma" w:eastAsia="Tahoma" w:cs="Tahoma"/>
          <w:i/>
          <w:iCs/>
          <w:sz w:val="20"/>
          <w:szCs w:val="20"/>
        </w:rPr>
        <w:t xml:space="preserve"> the area on the back of the head is shaved and a higher fade is typically given</w:t>
      </w:r>
      <w:r w:rsidR="00663AB5">
        <w:rPr>
          <w:rFonts w:ascii="Tahoma" w:hAnsi="Tahoma" w:eastAsia="Tahoma" w:cs="Tahoma"/>
          <w:i/>
          <w:iCs/>
          <w:sz w:val="20"/>
          <w:szCs w:val="20"/>
        </w:rPr>
        <w:t>.</w:t>
      </w:r>
    </w:p>
    <w:p w:rsidRPr="00B72320" w:rsidR="006A2D2D" w:rsidP="006A2D2D" w:rsidRDefault="006A2D2D" w14:paraId="1753C588" w14:textId="251620D6">
      <w:pPr>
        <w:pStyle w:val="Default"/>
        <w:numPr>
          <w:ilvl w:val="1"/>
          <w:numId w:val="7"/>
        </w:numPr>
        <w:rPr>
          <w:rFonts w:ascii="Tahoma" w:hAnsi="Tahoma" w:eastAsia="Tahoma" w:cs="Tahoma"/>
          <w:sz w:val="20"/>
          <w:szCs w:val="20"/>
        </w:rPr>
      </w:pPr>
      <w:r>
        <w:rPr>
          <w:rFonts w:ascii="Tahoma" w:hAnsi="Tahoma" w:eastAsia="Tahoma" w:cs="Tahoma"/>
          <w:i/>
          <w:iCs/>
          <w:sz w:val="20"/>
          <w:szCs w:val="20"/>
        </w:rPr>
        <w:t>Female patients a</w:t>
      </w:r>
      <w:r w:rsidR="00B17176">
        <w:rPr>
          <w:rFonts w:ascii="Tahoma" w:hAnsi="Tahoma" w:eastAsia="Tahoma" w:cs="Tahoma"/>
          <w:i/>
          <w:iCs/>
          <w:sz w:val="20"/>
          <w:szCs w:val="20"/>
        </w:rPr>
        <w:t xml:space="preserve"> small area can be shaved</w:t>
      </w:r>
      <w:r w:rsidR="00503FFE">
        <w:rPr>
          <w:rFonts w:ascii="Tahoma" w:hAnsi="Tahoma" w:eastAsia="Tahoma" w:cs="Tahoma"/>
          <w:i/>
          <w:iCs/>
          <w:sz w:val="20"/>
          <w:szCs w:val="20"/>
        </w:rPr>
        <w:t xml:space="preserve"> </w:t>
      </w:r>
      <w:r w:rsidR="000B55D3">
        <w:rPr>
          <w:rFonts w:ascii="Tahoma" w:hAnsi="Tahoma" w:eastAsia="Tahoma" w:cs="Tahoma"/>
          <w:i/>
          <w:iCs/>
          <w:sz w:val="20"/>
          <w:szCs w:val="20"/>
        </w:rPr>
        <w:t>to allow your surrounding hair to cover the area after surgery to be more discreet.</w:t>
      </w:r>
      <w:r w:rsidR="000B55D3">
        <w:rPr>
          <w:rFonts w:ascii="Tahoma" w:hAnsi="Tahoma" w:eastAsia="Tahoma" w:cs="Tahoma"/>
          <w:sz w:val="20"/>
          <w:szCs w:val="20"/>
        </w:rPr>
        <w:t xml:space="preserve"> </w:t>
      </w:r>
    </w:p>
    <w:p w:rsidRPr="00B72320" w:rsidR="00E9786C" w:rsidP="7AB98806" w:rsidRDefault="4A89866F" w14:paraId="2657EED1" w14:textId="0044C6B7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Tahoma" w:hAnsi="Tahoma" w:eastAsia="Tahoma" w:cs="Tahoma"/>
        </w:rPr>
      </w:pPr>
      <w:r w:rsidRPr="7C68D48C">
        <w:rPr>
          <w:rFonts w:ascii="Tahoma" w:hAnsi="Tahoma" w:eastAsia="Tahoma" w:cs="Tahoma"/>
        </w:rPr>
        <w:t>To avoid excessive bleeding</w:t>
      </w:r>
      <w:r w:rsidRPr="7C68D48C">
        <w:rPr>
          <w:rFonts w:ascii="Tahoma" w:hAnsi="Tahoma" w:eastAsia="Tahoma" w:cs="Tahoma"/>
          <w:color w:val="FF0000"/>
        </w:rPr>
        <w:t xml:space="preserve"> </w:t>
      </w:r>
      <w:r w:rsidRPr="7C68D48C">
        <w:rPr>
          <w:rFonts w:ascii="Tahoma" w:hAnsi="Tahoma" w:eastAsia="Tahoma" w:cs="Tahoma"/>
          <w:b/>
          <w:bCs/>
        </w:rPr>
        <w:t>DO NOT</w:t>
      </w:r>
      <w:r w:rsidRPr="7C68D48C">
        <w:rPr>
          <w:rFonts w:ascii="Tahoma" w:hAnsi="Tahoma" w:eastAsia="Tahoma" w:cs="Tahoma"/>
        </w:rPr>
        <w:t xml:space="preserve"> exercise the night before or morning of your procedure. You may resume strenuous exercise after </w:t>
      </w:r>
      <w:bookmarkStart w:name="_Int_1DnYSwgV" w:id="1"/>
      <w:r w:rsidRPr="7C68D48C">
        <w:rPr>
          <w:rFonts w:ascii="Tahoma" w:hAnsi="Tahoma" w:eastAsia="Tahoma" w:cs="Tahoma"/>
        </w:rPr>
        <w:t>1</w:t>
      </w:r>
      <w:r w:rsidRPr="7C68D48C" w:rsidR="3EA520B3">
        <w:rPr>
          <w:rFonts w:ascii="Tahoma" w:hAnsi="Tahoma" w:eastAsia="Tahoma" w:cs="Tahoma"/>
        </w:rPr>
        <w:t>4</w:t>
      </w:r>
      <w:r w:rsidRPr="7C68D48C">
        <w:rPr>
          <w:rFonts w:ascii="Tahoma" w:hAnsi="Tahoma" w:eastAsia="Tahoma" w:cs="Tahoma"/>
        </w:rPr>
        <w:t xml:space="preserve"> days</w:t>
      </w:r>
      <w:bookmarkEnd w:id="1"/>
      <w:r w:rsidRPr="7C68D48C">
        <w:rPr>
          <w:rFonts w:ascii="Tahoma" w:hAnsi="Tahoma" w:eastAsia="Tahoma" w:cs="Tahoma"/>
        </w:rPr>
        <w:t xml:space="preserve"> once grafts have established blood supply.</w:t>
      </w:r>
    </w:p>
    <w:p w:rsidRPr="00B72320" w:rsidR="00E9786C" w:rsidP="7AB98806" w:rsidRDefault="00E9786C" w14:paraId="1F7A6ED7" w14:textId="77777777">
      <w:pPr>
        <w:pStyle w:val="Default"/>
        <w:rPr>
          <w:rFonts w:ascii="Tahoma" w:hAnsi="Tahoma" w:eastAsia="Tahoma" w:cs="Tahoma"/>
          <w:sz w:val="20"/>
          <w:szCs w:val="20"/>
        </w:rPr>
      </w:pPr>
    </w:p>
    <w:p w:rsidRPr="00B72320" w:rsidR="00E9786C" w:rsidP="7AB98806" w:rsidRDefault="00E9786C" w14:paraId="36FAE27B" w14:textId="77777777">
      <w:pPr>
        <w:rPr>
          <w:rFonts w:ascii="Tahoma" w:hAnsi="Tahoma" w:eastAsia="Tahoma" w:cs="Tahoma"/>
          <w:b/>
          <w:bCs/>
        </w:rPr>
      </w:pPr>
    </w:p>
    <w:p w:rsidRPr="00B72320" w:rsidR="00E9786C" w:rsidP="7AB98806" w:rsidRDefault="694883E9" w14:paraId="0C558BB6" w14:textId="33D35AF6">
      <w:pPr>
        <w:spacing w:line="259" w:lineRule="auto"/>
        <w:rPr>
          <w:rFonts w:ascii="Tahoma" w:hAnsi="Tahoma" w:eastAsia="Tahoma" w:cs="Tahoma"/>
          <w:b/>
          <w:bCs/>
        </w:rPr>
      </w:pPr>
      <w:r w:rsidRPr="7AB98806">
        <w:rPr>
          <w:rFonts w:ascii="Tahoma" w:hAnsi="Tahoma" w:eastAsia="Tahoma" w:cs="Tahoma"/>
          <w:b/>
          <w:bCs/>
        </w:rPr>
        <w:t>DAY</w:t>
      </w:r>
      <w:r w:rsidRPr="7AB98806" w:rsidR="565824DF">
        <w:rPr>
          <w:rFonts w:ascii="Tahoma" w:hAnsi="Tahoma" w:eastAsia="Tahoma" w:cs="Tahoma"/>
          <w:b/>
          <w:bCs/>
        </w:rPr>
        <w:t xml:space="preserve"> OF </w:t>
      </w:r>
      <w:r w:rsidRPr="7AB98806" w:rsidR="2C75E617">
        <w:rPr>
          <w:rFonts w:ascii="Tahoma" w:hAnsi="Tahoma" w:eastAsia="Tahoma" w:cs="Tahoma"/>
          <w:b/>
          <w:bCs/>
        </w:rPr>
        <w:t xml:space="preserve">YOUR </w:t>
      </w:r>
      <w:r w:rsidRPr="7AB98806" w:rsidR="565824DF">
        <w:rPr>
          <w:rFonts w:ascii="Tahoma" w:hAnsi="Tahoma" w:eastAsia="Tahoma" w:cs="Tahoma"/>
          <w:b/>
          <w:bCs/>
        </w:rPr>
        <w:t>PROCEDURE</w:t>
      </w:r>
      <w:r w:rsidRPr="7AB98806" w:rsidR="10DD03A4">
        <w:rPr>
          <w:rFonts w:ascii="Tahoma" w:hAnsi="Tahoma" w:eastAsia="Tahoma" w:cs="Tahoma"/>
          <w:b/>
          <w:bCs/>
        </w:rPr>
        <w:t>:</w:t>
      </w:r>
    </w:p>
    <w:p w:rsidRPr="00B72320" w:rsidR="00E9786C" w:rsidP="7AB98806" w:rsidRDefault="6F5F0712" w14:paraId="1BD2A28D" w14:textId="0BDE3122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Tahoma" w:hAnsi="Tahoma" w:eastAsia="Tahoma" w:cs="Tahoma"/>
        </w:rPr>
      </w:pPr>
      <w:r w:rsidRPr="7AB98806">
        <w:rPr>
          <w:rFonts w:ascii="Tahoma" w:hAnsi="Tahoma" w:eastAsia="Tahoma" w:cs="Tahoma"/>
        </w:rPr>
        <w:t>Wash your hair in the morning of your procedure with your regular shampoo.</w:t>
      </w:r>
    </w:p>
    <w:p w:rsidR="3F8CE189" w:rsidP="7AB98806" w:rsidRDefault="3F8CE189" w14:paraId="6C86B06C" w14:textId="4AD47A4F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Tahoma" w:hAnsi="Tahoma" w:eastAsia="Tahoma" w:cs="Tahoma"/>
        </w:rPr>
      </w:pPr>
      <w:r w:rsidRPr="7AB98806">
        <w:rPr>
          <w:rFonts w:ascii="Tahoma" w:hAnsi="Tahoma" w:eastAsia="Tahoma" w:cs="Tahoma"/>
        </w:rPr>
        <w:t>Wear loose-</w:t>
      </w:r>
      <w:r w:rsidRPr="7AB98806" w:rsidR="0F280ACE">
        <w:rPr>
          <w:rFonts w:ascii="Tahoma" w:hAnsi="Tahoma" w:eastAsia="Tahoma" w:cs="Tahoma"/>
        </w:rPr>
        <w:t>fitting</w:t>
      </w:r>
      <w:r w:rsidRPr="7AB98806">
        <w:rPr>
          <w:rFonts w:ascii="Tahoma" w:hAnsi="Tahoma" w:eastAsia="Tahoma" w:cs="Tahoma"/>
        </w:rPr>
        <w:t xml:space="preserve"> clothing, a button-up shirt is always preferred. If you wish to wear a shirt under your gown, be advised that it will get dirty during the procedure.</w:t>
      </w:r>
    </w:p>
    <w:p w:rsidRPr="00B72320" w:rsidR="00E9786C" w:rsidP="7AB98806" w:rsidRDefault="436835FC" w14:paraId="389384C5" w14:textId="2ED7467F">
      <w:pPr>
        <w:pStyle w:val="Default"/>
        <w:numPr>
          <w:ilvl w:val="0"/>
          <w:numId w:val="7"/>
        </w:numPr>
        <w:rPr>
          <w:rFonts w:ascii="Tahoma" w:hAnsi="Tahoma" w:eastAsia="Tahoma" w:cs="Tahoma"/>
          <w:sz w:val="20"/>
          <w:szCs w:val="20"/>
        </w:rPr>
      </w:pPr>
      <w:r w:rsidRPr="7FE74E55">
        <w:rPr>
          <w:rFonts w:ascii="Tahoma" w:hAnsi="Tahoma" w:eastAsia="Tahoma" w:cs="Tahoma"/>
          <w:b/>
          <w:bCs/>
          <w:sz w:val="20"/>
          <w:szCs w:val="20"/>
          <w:u w:val="single"/>
        </w:rPr>
        <w:t>E</w:t>
      </w:r>
      <w:r w:rsidRPr="7FE74E55" w:rsidR="0FD34C05">
        <w:rPr>
          <w:rFonts w:ascii="Tahoma" w:hAnsi="Tahoma" w:eastAsia="Tahoma" w:cs="Tahoma"/>
          <w:b/>
          <w:bCs/>
          <w:sz w:val="20"/>
          <w:szCs w:val="20"/>
          <w:u w:val="single"/>
        </w:rPr>
        <w:t>at</w:t>
      </w:r>
      <w:r w:rsidRPr="7FE74E55" w:rsidR="4A89866F">
        <w:rPr>
          <w:rFonts w:ascii="Tahoma" w:hAnsi="Tahoma" w:eastAsia="Tahoma" w:cs="Tahoma"/>
          <w:b/>
          <w:bCs/>
          <w:sz w:val="20"/>
          <w:szCs w:val="20"/>
          <w:u w:val="single"/>
        </w:rPr>
        <w:t xml:space="preserve"> a large breakfast and hydrate</w:t>
      </w:r>
      <w:r w:rsidRPr="7FE74E55" w:rsidR="4A89866F">
        <w:rPr>
          <w:rFonts w:ascii="Tahoma" w:hAnsi="Tahoma" w:eastAsia="Tahoma" w:cs="Tahoma"/>
          <w:sz w:val="20"/>
          <w:szCs w:val="20"/>
        </w:rPr>
        <w:t xml:space="preserve"> (proteins and carbs)</w:t>
      </w:r>
      <w:r w:rsidRPr="7FE74E55" w:rsidR="3B5DEE41">
        <w:rPr>
          <w:rFonts w:ascii="Tahoma" w:hAnsi="Tahoma" w:eastAsia="Tahoma" w:cs="Tahoma"/>
          <w:sz w:val="20"/>
          <w:szCs w:val="20"/>
        </w:rPr>
        <w:t xml:space="preserve">. The </w:t>
      </w:r>
      <w:r w:rsidRPr="7FE74E55" w:rsidR="4A89866F">
        <w:rPr>
          <w:rFonts w:ascii="Tahoma" w:hAnsi="Tahoma" w:eastAsia="Tahoma" w:cs="Tahoma"/>
          <w:sz w:val="20"/>
          <w:szCs w:val="20"/>
        </w:rPr>
        <w:t xml:space="preserve">lack of calories can lead to more pain and bleeding during your procedure. </w:t>
      </w:r>
      <w:r w:rsidRPr="7FE74E55" w:rsidR="7C2E5081">
        <w:rPr>
          <w:rFonts w:ascii="Tahoma" w:hAnsi="Tahoma" w:eastAsia="Tahoma" w:cs="Tahoma"/>
          <w:b/>
          <w:bCs/>
          <w:sz w:val="20"/>
          <w:szCs w:val="20"/>
          <w:u w:val="single"/>
        </w:rPr>
        <w:t>DO NOT</w:t>
      </w:r>
      <w:r w:rsidRPr="7FE74E55" w:rsidR="7C2E5081">
        <w:rPr>
          <w:rFonts w:ascii="Tahoma" w:hAnsi="Tahoma" w:eastAsia="Tahoma" w:cs="Tahoma"/>
          <w:b/>
          <w:bCs/>
          <w:sz w:val="20"/>
          <w:szCs w:val="20"/>
        </w:rPr>
        <w:t xml:space="preserve"> </w:t>
      </w:r>
      <w:r w:rsidRPr="7FE74E55" w:rsidR="7C2E5081">
        <w:rPr>
          <w:rFonts w:ascii="Tahoma" w:hAnsi="Tahoma" w:eastAsia="Tahoma" w:cs="Tahoma"/>
          <w:sz w:val="20"/>
          <w:szCs w:val="20"/>
        </w:rPr>
        <w:t xml:space="preserve">drink any </w:t>
      </w:r>
      <w:r w:rsidRPr="7FE74E55" w:rsidR="4A89866F">
        <w:rPr>
          <w:rFonts w:ascii="Tahoma" w:hAnsi="Tahoma" w:eastAsia="Tahoma" w:cs="Tahoma"/>
          <w:sz w:val="20"/>
          <w:szCs w:val="20"/>
        </w:rPr>
        <w:t>caffeine</w:t>
      </w:r>
      <w:r w:rsidRPr="7FE74E55" w:rsidR="76E7167E">
        <w:rPr>
          <w:rFonts w:ascii="Tahoma" w:hAnsi="Tahoma" w:eastAsia="Tahoma" w:cs="Tahoma"/>
          <w:sz w:val="20"/>
          <w:szCs w:val="20"/>
        </w:rPr>
        <w:t xml:space="preserve">. An </w:t>
      </w:r>
      <w:r w:rsidRPr="7FE74E55" w:rsidR="4A89866F">
        <w:rPr>
          <w:rFonts w:ascii="Tahoma" w:hAnsi="Tahoma" w:eastAsia="Tahoma" w:cs="Tahoma"/>
          <w:sz w:val="20"/>
          <w:szCs w:val="20"/>
        </w:rPr>
        <w:t>increased heart rate can lead to more bleeding during the procedure.</w:t>
      </w:r>
      <w:r w:rsidRPr="7FE74E55" w:rsidR="142A7A4D">
        <w:rPr>
          <w:rFonts w:ascii="Tahoma" w:hAnsi="Tahoma" w:eastAsia="Tahoma" w:cs="Tahoma"/>
          <w:sz w:val="20"/>
          <w:szCs w:val="20"/>
        </w:rPr>
        <w:t xml:space="preserve"> </w:t>
      </w:r>
      <w:r w:rsidRPr="7FE74E55" w:rsidR="33BF16D6">
        <w:rPr>
          <w:rFonts w:ascii="Tahoma" w:hAnsi="Tahoma" w:eastAsia="Tahoma" w:cs="Tahoma"/>
          <w:sz w:val="20"/>
          <w:szCs w:val="20"/>
        </w:rPr>
        <w:t>Routine prescribed medicines (e.g., blood pressure) should be taken as well.</w:t>
      </w:r>
    </w:p>
    <w:p w:rsidRPr="00B72320" w:rsidR="00E9786C" w:rsidP="7AB98806" w:rsidRDefault="4E91B108" w14:paraId="3FA45F81" w14:textId="2D196437">
      <w:pPr>
        <w:pStyle w:val="Default"/>
        <w:numPr>
          <w:ilvl w:val="0"/>
          <w:numId w:val="7"/>
        </w:numPr>
        <w:rPr>
          <w:rFonts w:ascii="Tahoma" w:hAnsi="Tahoma" w:eastAsia="Tahoma" w:cs="Tahoma"/>
          <w:sz w:val="20"/>
          <w:szCs w:val="20"/>
        </w:rPr>
      </w:pPr>
      <w:r w:rsidRPr="7AB98806">
        <w:rPr>
          <w:rFonts w:ascii="Tahoma" w:hAnsi="Tahoma" w:eastAsia="Tahoma" w:cs="Tahoma"/>
          <w:sz w:val="20"/>
          <w:szCs w:val="20"/>
        </w:rPr>
        <w:t xml:space="preserve">Take your first dose of antibiotics (Keflex) </w:t>
      </w:r>
      <w:r w:rsidRPr="7AB98806" w:rsidR="2D6FD602">
        <w:rPr>
          <w:rFonts w:ascii="Tahoma" w:hAnsi="Tahoma" w:eastAsia="Tahoma" w:cs="Tahoma"/>
          <w:sz w:val="20"/>
          <w:szCs w:val="20"/>
        </w:rPr>
        <w:t xml:space="preserve">and </w:t>
      </w:r>
      <w:r w:rsidRPr="7AB98806">
        <w:rPr>
          <w:rFonts w:ascii="Tahoma" w:hAnsi="Tahoma" w:eastAsia="Tahoma" w:cs="Tahoma"/>
          <w:sz w:val="20"/>
          <w:szCs w:val="20"/>
        </w:rPr>
        <w:t>Valium 30min before the procedure.</w:t>
      </w:r>
      <w:r w:rsidRPr="7AB98806">
        <w:rPr>
          <w:rFonts w:ascii="Tahoma" w:hAnsi="Tahoma" w:eastAsia="Tahoma" w:cs="Tahoma"/>
          <w:b/>
          <w:bCs/>
          <w:sz w:val="20"/>
          <w:szCs w:val="20"/>
        </w:rPr>
        <w:t xml:space="preserve"> </w:t>
      </w:r>
    </w:p>
    <w:p w:rsidR="00E9786C" w:rsidP="7AB98806" w:rsidRDefault="4A89866F" w14:paraId="6E09BC9C" w14:textId="320F3B08">
      <w:pPr>
        <w:pStyle w:val="Default"/>
        <w:numPr>
          <w:ilvl w:val="0"/>
          <w:numId w:val="7"/>
        </w:numPr>
        <w:rPr>
          <w:rFonts w:ascii="Tahoma" w:hAnsi="Tahoma" w:eastAsia="Tahoma" w:cs="Tahoma"/>
          <w:sz w:val="20"/>
          <w:szCs w:val="20"/>
        </w:rPr>
      </w:pPr>
      <w:r w:rsidRPr="7AB98806">
        <w:rPr>
          <w:rFonts w:ascii="Tahoma" w:hAnsi="Tahoma" w:eastAsia="Tahoma" w:cs="Tahoma"/>
          <w:sz w:val="20"/>
          <w:szCs w:val="20"/>
        </w:rPr>
        <w:t>Be prepared to remove contact lenses before your procedure if you normally remove them to sleep.</w:t>
      </w:r>
      <w:r w:rsidRPr="7AB98806" w:rsidR="47858C1E">
        <w:rPr>
          <w:rFonts w:ascii="Tahoma" w:hAnsi="Tahoma" w:eastAsia="Tahoma" w:cs="Tahoma"/>
          <w:sz w:val="20"/>
          <w:szCs w:val="20"/>
        </w:rPr>
        <w:t xml:space="preserve"> Bring your contact lens case, solution, and glasses.</w:t>
      </w:r>
    </w:p>
    <w:p w:rsidRPr="00B72320" w:rsidR="002A3B89" w:rsidP="7AB98806" w:rsidRDefault="002A3B89" w14:paraId="579E61FA" w14:textId="12E54C73">
      <w:pPr>
        <w:pStyle w:val="Default"/>
        <w:numPr>
          <w:ilvl w:val="0"/>
          <w:numId w:val="7"/>
        </w:numPr>
        <w:rPr>
          <w:rFonts w:ascii="Tahoma" w:hAnsi="Tahoma" w:eastAsia="Tahoma" w:cs="Tahoma"/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</w:rPr>
        <w:t xml:space="preserve">Bring a picture of </w:t>
      </w:r>
      <w:r w:rsidR="00C91A88">
        <w:rPr>
          <w:rFonts w:ascii="Tahoma" w:hAnsi="Tahoma" w:eastAsia="Tahoma" w:cs="Tahoma"/>
          <w:sz w:val="20"/>
          <w:szCs w:val="20"/>
        </w:rPr>
        <w:t>what you are wanting to achieve for eyebrow shape.</w:t>
      </w:r>
    </w:p>
    <w:p w:rsidRPr="00B72320" w:rsidR="00E9786C" w:rsidP="7AB98806" w:rsidRDefault="00E9786C" w14:paraId="0695AE00" w14:textId="77777777">
      <w:pPr>
        <w:pStyle w:val="Default"/>
        <w:rPr>
          <w:rFonts w:ascii="Tahoma" w:hAnsi="Tahoma" w:eastAsia="Tahoma" w:cs="Tahoma"/>
          <w:sz w:val="20"/>
          <w:szCs w:val="20"/>
        </w:rPr>
      </w:pPr>
    </w:p>
    <w:p w:rsidRPr="00B72320" w:rsidR="00E9786C" w:rsidP="7AB98806" w:rsidRDefault="00E9786C" w14:paraId="60434F56" w14:textId="259EDCC4">
      <w:pPr>
        <w:pStyle w:val="Default"/>
        <w:rPr>
          <w:rFonts w:ascii="Tahoma" w:hAnsi="Tahoma" w:eastAsia="Tahoma" w:cs="Tahoma"/>
          <w:sz w:val="20"/>
          <w:szCs w:val="20"/>
        </w:rPr>
      </w:pPr>
    </w:p>
    <w:p w:rsidRPr="00B72320" w:rsidR="00E9786C" w:rsidP="7AB98806" w:rsidRDefault="00E9786C" w14:paraId="6A54D9C5" w14:textId="77777777">
      <w:pPr>
        <w:rPr>
          <w:rFonts w:ascii="Lucida Sans" w:hAnsi="Lucida Sans"/>
        </w:rPr>
      </w:pPr>
    </w:p>
    <w:p w:rsidRPr="00B72320" w:rsidR="00E9786C" w:rsidP="7AB98806" w:rsidRDefault="00E9786C" w14:paraId="72C71AD7" w14:textId="28D5C1AB">
      <w:pPr>
        <w:rPr>
          <w:rFonts w:ascii="Lucida Sans" w:hAnsi="Lucida Sans"/>
        </w:rPr>
      </w:pPr>
    </w:p>
    <w:p w:rsidRPr="00B72320" w:rsidR="00E9786C" w:rsidP="7AB98806" w:rsidRDefault="00E9786C" w14:paraId="7C7040F5" w14:textId="3E6731EB">
      <w:pPr>
        <w:rPr>
          <w:rFonts w:ascii="Lucida Sans" w:hAnsi="Lucida San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7C634B" w:rsidTr="00081B76" w14:paraId="10BC18FC" w14:textId="77777777">
        <w:trPr>
          <w:trHeight w:val="300"/>
        </w:trPr>
        <w:tc>
          <w:tcPr>
            <w:tcW w:w="9360" w:type="dxa"/>
          </w:tcPr>
          <w:p w:rsidR="007C634B" w:rsidP="00081B76" w:rsidRDefault="007C634B" w14:paraId="325562CD" w14:textId="5EF47542">
            <w:pPr>
              <w:pStyle w:val="Default"/>
              <w:spacing w:line="259" w:lineRule="auto"/>
              <w:jc w:val="center"/>
              <w:rPr>
                <w:rFonts w:ascii="Tahoma" w:hAnsi="Tahoma" w:eastAsia="Tahoma" w:cs="Tahoma"/>
                <w:sz w:val="28"/>
                <w:szCs w:val="28"/>
              </w:rPr>
            </w:pPr>
            <w:r w:rsidRPr="7AB98806">
              <w:rPr>
                <w:rFonts w:ascii="Tahoma" w:hAnsi="Tahoma" w:eastAsia="Tahoma" w:cs="Tahoma"/>
                <w:sz w:val="28"/>
                <w:szCs w:val="28"/>
              </w:rPr>
              <w:t>POST-OPERATIVE INSTRUCTIONS FOR HAIR TRANSPLANT</w:t>
            </w:r>
            <w:r>
              <w:rPr>
                <w:rFonts w:ascii="Tahoma" w:hAnsi="Tahoma" w:eastAsia="Tahoma" w:cs="Tahoma"/>
                <w:sz w:val="28"/>
                <w:szCs w:val="28"/>
              </w:rPr>
              <w:t xml:space="preserve"> FOR THE </w:t>
            </w:r>
            <w:r w:rsidR="008D46DD">
              <w:rPr>
                <w:rFonts w:ascii="Tahoma" w:hAnsi="Tahoma" w:eastAsia="Tahoma" w:cs="Tahoma"/>
                <w:sz w:val="28"/>
                <w:szCs w:val="28"/>
              </w:rPr>
              <w:t>EYEBROWS</w:t>
            </w:r>
          </w:p>
        </w:tc>
      </w:tr>
    </w:tbl>
    <w:p w:rsidRPr="00B72320" w:rsidR="007C634B" w:rsidP="007C634B" w:rsidRDefault="007C634B" w14:paraId="1B172C1A" w14:textId="77777777">
      <w:pPr>
        <w:pStyle w:val="Default"/>
        <w:rPr>
          <w:rFonts w:ascii="Tahoma" w:hAnsi="Tahoma" w:eastAsia="Tahoma" w:cs="Tahoma"/>
        </w:rPr>
      </w:pPr>
    </w:p>
    <w:p w:rsidR="007C634B" w:rsidP="007C634B" w:rsidRDefault="007C634B" w14:paraId="6303AFE5" w14:textId="77777777">
      <w:pPr>
        <w:spacing w:line="259" w:lineRule="auto"/>
        <w:rPr>
          <w:rFonts w:ascii="Tahoma" w:hAnsi="Tahoma" w:eastAsia="Tahoma" w:cs="Tahoma"/>
          <w:b/>
          <w:bCs/>
          <w:i/>
          <w:iCs/>
        </w:rPr>
      </w:pPr>
      <w:r w:rsidRPr="7AB98806">
        <w:rPr>
          <w:rFonts w:ascii="Tahoma" w:hAnsi="Tahoma" w:eastAsia="Tahoma" w:cs="Tahoma"/>
          <w:b/>
          <w:bCs/>
        </w:rPr>
        <w:t>AFTER YOUR PROCEDURE:</w:t>
      </w:r>
    </w:p>
    <w:p w:rsidR="00D56FA8" w:rsidP="00D56FA8" w:rsidRDefault="008D46DD" w14:paraId="45D8D33D" w14:textId="77777777">
      <w:pPr>
        <w:pStyle w:val="Default"/>
        <w:numPr>
          <w:ilvl w:val="0"/>
          <w:numId w:val="6"/>
        </w:numPr>
        <w:rPr>
          <w:rFonts w:ascii="Tahoma" w:hAnsi="Tahoma" w:eastAsia="Tahoma" w:cs="Tahoma"/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</w:rPr>
        <w:t>Eye swelling</w:t>
      </w:r>
      <w:r w:rsidRPr="7AB98806" w:rsidR="007C634B">
        <w:rPr>
          <w:rFonts w:ascii="Tahoma" w:hAnsi="Tahoma" w:eastAsia="Tahoma" w:cs="Tahoma"/>
          <w:sz w:val="20"/>
          <w:szCs w:val="20"/>
        </w:rPr>
        <w:t xml:space="preserve"> in the first week is normal. </w:t>
      </w:r>
      <w:r w:rsidRPr="7AB98806" w:rsidR="00A32200">
        <w:rPr>
          <w:rFonts w:ascii="Tahoma" w:hAnsi="Tahoma" w:eastAsia="Tahoma" w:cs="Tahoma"/>
          <w:sz w:val="20"/>
          <w:szCs w:val="20"/>
        </w:rPr>
        <w:t>The prescribed Medrol Dose Pak will also help alleviate swelling.</w:t>
      </w:r>
    </w:p>
    <w:p w:rsidR="00054FE1" w:rsidP="00D56FA8" w:rsidRDefault="1140ECB3" w14:paraId="53D32C6B" w14:textId="2639139E">
      <w:pPr>
        <w:pStyle w:val="Default"/>
        <w:numPr>
          <w:ilvl w:val="0"/>
          <w:numId w:val="6"/>
        </w:numPr>
        <w:rPr>
          <w:rFonts w:ascii="Tahoma" w:hAnsi="Tahoma" w:eastAsia="Tahoma" w:cs="Tahoma"/>
          <w:sz w:val="20"/>
          <w:szCs w:val="20"/>
        </w:rPr>
      </w:pPr>
      <w:r w:rsidRPr="00D56FA8">
        <w:rPr>
          <w:rFonts w:ascii="Tahoma" w:hAnsi="Tahoma" w:eastAsia="Tahoma" w:cs="Tahoma"/>
          <w:sz w:val="20"/>
          <w:szCs w:val="20"/>
        </w:rPr>
        <w:t xml:space="preserve">Sleep elevated on several pillows or in a recliner chair to help decrease swelling. The longer you sleep elevated, the faster your swelling will decrease. </w:t>
      </w:r>
      <w:proofErr w:type="gramStart"/>
      <w:r w:rsidR="00054FE1">
        <w:rPr>
          <w:rFonts w:ascii="Tahoma" w:hAnsi="Tahoma" w:eastAsia="Tahoma" w:cs="Tahoma"/>
          <w:sz w:val="20"/>
          <w:szCs w:val="20"/>
        </w:rPr>
        <w:t xml:space="preserve">( </w:t>
      </w:r>
      <w:r w:rsidR="00BD4FB2">
        <w:rPr>
          <w:rFonts w:ascii="Tahoma" w:hAnsi="Tahoma" w:eastAsia="Tahoma" w:cs="Tahoma"/>
          <w:sz w:val="20"/>
          <w:szCs w:val="20"/>
        </w:rPr>
        <w:t>an</w:t>
      </w:r>
      <w:proofErr w:type="gramEnd"/>
      <w:r w:rsidR="00BD4FB2">
        <w:rPr>
          <w:rFonts w:ascii="Tahoma" w:hAnsi="Tahoma" w:eastAsia="Tahoma" w:cs="Tahoma"/>
          <w:sz w:val="20"/>
          <w:szCs w:val="20"/>
        </w:rPr>
        <w:t xml:space="preserve"> Airplane pillow will be given to you day of procedure to help stay a little elevated while sleeping)</w:t>
      </w:r>
    </w:p>
    <w:p w:rsidRPr="00D56FA8" w:rsidR="00E9786C" w:rsidP="00D56FA8" w:rsidRDefault="1140ECB3" w14:paraId="7825BAB5" w14:textId="0A2BF7EE">
      <w:pPr>
        <w:pStyle w:val="Default"/>
        <w:numPr>
          <w:ilvl w:val="0"/>
          <w:numId w:val="6"/>
        </w:numPr>
        <w:rPr>
          <w:rFonts w:ascii="Tahoma" w:hAnsi="Tahoma" w:eastAsia="Tahoma" w:cs="Tahoma"/>
          <w:sz w:val="20"/>
          <w:szCs w:val="20"/>
        </w:rPr>
      </w:pPr>
      <w:r w:rsidRPr="00D56FA8">
        <w:rPr>
          <w:rFonts w:ascii="Tahoma" w:hAnsi="Tahoma" w:eastAsia="Tahoma" w:cs="Tahoma"/>
          <w:sz w:val="20"/>
          <w:szCs w:val="20"/>
        </w:rPr>
        <w:t xml:space="preserve">Avoid exercise for one week after your procedure. </w:t>
      </w:r>
    </w:p>
    <w:p w:rsidRPr="00B72320" w:rsidR="00E9786C" w:rsidP="7AB98806" w:rsidRDefault="15614EB2" w14:paraId="17519FDF" w14:textId="1FAC246C">
      <w:pPr>
        <w:pStyle w:val="Default"/>
        <w:numPr>
          <w:ilvl w:val="0"/>
          <w:numId w:val="6"/>
        </w:numPr>
        <w:rPr>
          <w:rFonts w:ascii="Tahoma" w:hAnsi="Tahoma" w:eastAsia="Tahoma" w:cs="Tahoma"/>
          <w:b/>
          <w:bCs/>
          <w:sz w:val="20"/>
          <w:szCs w:val="20"/>
          <w:u w:val="single"/>
        </w:rPr>
      </w:pPr>
      <w:r w:rsidRPr="7AB98806">
        <w:rPr>
          <w:rFonts w:ascii="Tahoma" w:hAnsi="Tahoma" w:eastAsia="Tahoma" w:cs="Tahoma"/>
          <w:sz w:val="20"/>
          <w:szCs w:val="20"/>
        </w:rPr>
        <w:lastRenderedPageBreak/>
        <w:t xml:space="preserve">Light oozing/bleeding from </w:t>
      </w:r>
      <w:proofErr w:type="gramStart"/>
      <w:r w:rsidRPr="7AB98806">
        <w:rPr>
          <w:rFonts w:ascii="Tahoma" w:hAnsi="Tahoma" w:eastAsia="Tahoma" w:cs="Tahoma"/>
          <w:sz w:val="20"/>
          <w:szCs w:val="20"/>
        </w:rPr>
        <w:t>donor</w:t>
      </w:r>
      <w:proofErr w:type="gramEnd"/>
      <w:r w:rsidRPr="7AB98806">
        <w:rPr>
          <w:rFonts w:ascii="Tahoma" w:hAnsi="Tahoma" w:eastAsia="Tahoma" w:cs="Tahoma"/>
          <w:sz w:val="20"/>
          <w:szCs w:val="20"/>
        </w:rPr>
        <w:t xml:space="preserve"> area (back of </w:t>
      </w:r>
      <w:r w:rsidRPr="7AB98806" w:rsidR="5488ABD8">
        <w:rPr>
          <w:rFonts w:ascii="Tahoma" w:hAnsi="Tahoma" w:eastAsia="Tahoma" w:cs="Tahoma"/>
          <w:sz w:val="20"/>
          <w:szCs w:val="20"/>
        </w:rPr>
        <w:t xml:space="preserve">the </w:t>
      </w:r>
      <w:r w:rsidRPr="7AB98806">
        <w:rPr>
          <w:rFonts w:ascii="Tahoma" w:hAnsi="Tahoma" w:eastAsia="Tahoma" w:cs="Tahoma"/>
          <w:sz w:val="20"/>
          <w:szCs w:val="20"/>
        </w:rPr>
        <w:t>head) for the first 24 hours is normal. Apply light pressure with a clean damp cloth or gauze for 10 seconds on and 10 seconds off until the bleeding stops.</w:t>
      </w:r>
    </w:p>
    <w:p w:rsidRPr="00B72320" w:rsidR="00E9786C" w:rsidP="7AB98806" w:rsidRDefault="79778C0F" w14:paraId="044AB241" w14:textId="55EB7AF7">
      <w:pPr>
        <w:pStyle w:val="Default"/>
        <w:numPr>
          <w:ilvl w:val="0"/>
          <w:numId w:val="6"/>
        </w:numPr>
        <w:rPr>
          <w:rFonts w:ascii="Tahoma" w:hAnsi="Tahoma" w:eastAsia="Tahoma" w:cs="Tahoma"/>
          <w:sz w:val="20"/>
          <w:szCs w:val="20"/>
        </w:rPr>
      </w:pPr>
      <w:r w:rsidRPr="7AB98806">
        <w:rPr>
          <w:rFonts w:ascii="Tahoma" w:hAnsi="Tahoma" w:eastAsia="Tahoma" w:cs="Tahoma"/>
          <w:sz w:val="20"/>
          <w:szCs w:val="20"/>
        </w:rPr>
        <w:t>Clean the donor area (back of the head) with hydrogen peroxide</w:t>
      </w:r>
      <w:r w:rsidRPr="7AB98806" w:rsidR="4A89866F">
        <w:rPr>
          <w:rFonts w:ascii="Tahoma" w:hAnsi="Tahoma" w:eastAsia="Tahoma" w:cs="Tahoma"/>
          <w:sz w:val="20"/>
          <w:szCs w:val="20"/>
        </w:rPr>
        <w:t xml:space="preserve"> and water (50/50</w:t>
      </w:r>
      <w:r w:rsidRPr="7AB98806" w:rsidR="22A9B364">
        <w:rPr>
          <w:rFonts w:ascii="Tahoma" w:hAnsi="Tahoma" w:eastAsia="Tahoma" w:cs="Tahoma"/>
          <w:sz w:val="20"/>
          <w:szCs w:val="20"/>
        </w:rPr>
        <w:t xml:space="preserve"> dilution</w:t>
      </w:r>
      <w:r w:rsidRPr="7AB98806" w:rsidR="4A89866F">
        <w:rPr>
          <w:rFonts w:ascii="Tahoma" w:hAnsi="Tahoma" w:eastAsia="Tahoma" w:cs="Tahoma"/>
          <w:sz w:val="20"/>
          <w:szCs w:val="20"/>
        </w:rPr>
        <w:t>) then apply an antibiotic ointment</w:t>
      </w:r>
      <w:r w:rsidRPr="7AB98806" w:rsidR="4F60C7C6">
        <w:rPr>
          <w:rFonts w:ascii="Tahoma" w:hAnsi="Tahoma" w:eastAsia="Tahoma" w:cs="Tahoma"/>
          <w:sz w:val="20"/>
          <w:szCs w:val="20"/>
        </w:rPr>
        <w:t xml:space="preserve"> (</w:t>
      </w:r>
      <w:r w:rsidRPr="7AB98806" w:rsidR="4A89866F">
        <w:rPr>
          <w:rFonts w:ascii="Tahoma" w:hAnsi="Tahoma" w:eastAsia="Tahoma" w:cs="Tahoma"/>
          <w:sz w:val="20"/>
          <w:szCs w:val="20"/>
        </w:rPr>
        <w:t>Bacitracin or Neosporin</w:t>
      </w:r>
      <w:r w:rsidRPr="7AB98806" w:rsidR="44B7F7F6">
        <w:rPr>
          <w:rFonts w:ascii="Tahoma" w:hAnsi="Tahoma" w:eastAsia="Tahoma" w:cs="Tahoma"/>
          <w:sz w:val="20"/>
          <w:szCs w:val="20"/>
        </w:rPr>
        <w:t>)</w:t>
      </w:r>
      <w:r w:rsidRPr="7AB98806" w:rsidR="4A89866F">
        <w:rPr>
          <w:rFonts w:ascii="Tahoma" w:hAnsi="Tahoma" w:eastAsia="Tahoma" w:cs="Tahoma"/>
          <w:sz w:val="20"/>
          <w:szCs w:val="20"/>
        </w:rPr>
        <w:t xml:space="preserve"> twice per day.</w:t>
      </w:r>
    </w:p>
    <w:p w:rsidR="00853FC9" w:rsidP="7AB98806" w:rsidRDefault="00853FC9" w14:paraId="24B530BE" w14:textId="717C50C1">
      <w:pPr>
        <w:pStyle w:val="ListParagraph"/>
        <w:numPr>
          <w:ilvl w:val="0"/>
          <w:numId w:val="6"/>
        </w:numPr>
        <w:rPr>
          <w:rFonts w:ascii="Tahoma" w:hAnsi="Tahoma" w:eastAsia="Tahoma" w:cs="Tahoma"/>
        </w:rPr>
      </w:pPr>
      <w:r w:rsidRPr="7FE74E55">
        <w:rPr>
          <w:rFonts w:ascii="Tahoma" w:hAnsi="Tahoma" w:eastAsia="Tahoma" w:cs="Tahoma"/>
        </w:rPr>
        <w:t>Lightly mist</w:t>
      </w:r>
      <w:r w:rsidRPr="7FE74E55" w:rsidR="6333B49D">
        <w:rPr>
          <w:rFonts w:ascii="Tahoma" w:hAnsi="Tahoma" w:eastAsia="Tahoma" w:cs="Tahoma"/>
        </w:rPr>
        <w:t xml:space="preserve"> </w:t>
      </w:r>
      <w:r w:rsidRPr="7FE74E55" w:rsidR="2CA024DA">
        <w:rPr>
          <w:rFonts w:ascii="Tahoma" w:hAnsi="Tahoma" w:eastAsia="Tahoma" w:cs="Tahoma"/>
        </w:rPr>
        <w:t>the recipient area</w:t>
      </w:r>
      <w:r w:rsidRPr="7FE74E55" w:rsidR="42F03C39">
        <w:rPr>
          <w:rFonts w:ascii="Tahoma" w:hAnsi="Tahoma" w:eastAsia="Tahoma" w:cs="Tahoma"/>
        </w:rPr>
        <w:t xml:space="preserve"> (newly transplanted area)</w:t>
      </w:r>
      <w:r w:rsidRPr="7FE74E55" w:rsidR="53E7D653">
        <w:rPr>
          <w:rFonts w:ascii="Tahoma" w:hAnsi="Tahoma" w:eastAsia="Tahoma" w:cs="Tahoma"/>
        </w:rPr>
        <w:t xml:space="preserve"> with </w:t>
      </w:r>
      <w:r w:rsidR="00A32200">
        <w:rPr>
          <w:rFonts w:ascii="Tahoma" w:hAnsi="Tahoma" w:eastAsia="Tahoma" w:cs="Tahoma"/>
        </w:rPr>
        <w:t>saline spray (this is given to you in a spray bottle the day of surgery)</w:t>
      </w:r>
      <w:r w:rsidRPr="7FE74E55" w:rsidR="44E1DFE8">
        <w:rPr>
          <w:rFonts w:ascii="Tahoma" w:hAnsi="Tahoma" w:eastAsia="Tahoma" w:cs="Tahoma"/>
        </w:rPr>
        <w:t xml:space="preserve"> </w:t>
      </w:r>
      <w:r w:rsidRPr="7FE74E55" w:rsidR="53E7D653">
        <w:rPr>
          <w:rFonts w:ascii="Tahoma" w:hAnsi="Tahoma" w:eastAsia="Tahoma" w:cs="Tahoma"/>
        </w:rPr>
        <w:t xml:space="preserve">every </w:t>
      </w:r>
      <w:r w:rsidRPr="7FE74E55" w:rsidR="3509ABFD">
        <w:rPr>
          <w:rFonts w:ascii="Tahoma" w:hAnsi="Tahoma" w:eastAsia="Tahoma" w:cs="Tahoma"/>
        </w:rPr>
        <w:t>hour while awake for the first 5-7 days after surgery.</w:t>
      </w:r>
      <w:r w:rsidRPr="7FE74E55" w:rsidR="6568AC0A">
        <w:rPr>
          <w:rFonts w:ascii="Tahoma" w:hAnsi="Tahoma" w:eastAsia="Tahoma" w:cs="Tahoma"/>
        </w:rPr>
        <w:t xml:space="preserve"> </w:t>
      </w:r>
      <w:r w:rsidRPr="7FE74E55" w:rsidR="4A89866F">
        <w:rPr>
          <w:rFonts w:ascii="Tahoma" w:hAnsi="Tahoma" w:eastAsia="Tahoma" w:cs="Tahoma"/>
        </w:rPr>
        <w:t xml:space="preserve">You do </w:t>
      </w:r>
      <w:r w:rsidRPr="7FE74E55" w:rsidR="4A89866F">
        <w:rPr>
          <w:rFonts w:ascii="Tahoma" w:hAnsi="Tahoma" w:eastAsia="Tahoma" w:cs="Tahoma"/>
          <w:b/>
          <w:bCs/>
          <w:u w:val="single"/>
        </w:rPr>
        <w:t>NOT</w:t>
      </w:r>
      <w:r w:rsidRPr="7FE74E55" w:rsidR="4A89866F">
        <w:rPr>
          <w:rFonts w:ascii="Tahoma" w:hAnsi="Tahoma" w:eastAsia="Tahoma" w:cs="Tahoma"/>
          <w:b/>
          <w:bCs/>
        </w:rPr>
        <w:t xml:space="preserve"> </w:t>
      </w:r>
      <w:r w:rsidRPr="7FE74E55" w:rsidR="4A89866F">
        <w:rPr>
          <w:rFonts w:ascii="Tahoma" w:hAnsi="Tahoma" w:eastAsia="Tahoma" w:cs="Tahoma"/>
        </w:rPr>
        <w:t>have to wake up in the middle of the night to do this.</w:t>
      </w:r>
      <w:r w:rsidRPr="7FE74E55" w:rsidR="6D55AAB2">
        <w:rPr>
          <w:rFonts w:ascii="Tahoma" w:hAnsi="Tahoma" w:eastAsia="Tahoma" w:cs="Tahoma"/>
        </w:rPr>
        <w:t xml:space="preserve"> </w:t>
      </w:r>
    </w:p>
    <w:p w:rsidRPr="00B72320" w:rsidR="00E9786C" w:rsidP="7AB98806" w:rsidRDefault="6D55AAB2" w14:paraId="26B54889" w14:textId="370AEB77">
      <w:pPr>
        <w:pStyle w:val="ListParagraph"/>
        <w:numPr>
          <w:ilvl w:val="0"/>
          <w:numId w:val="6"/>
        </w:numPr>
        <w:rPr>
          <w:rFonts w:ascii="Tahoma" w:hAnsi="Tahoma" w:eastAsia="Tahoma" w:cs="Tahoma"/>
        </w:rPr>
      </w:pPr>
      <w:r w:rsidRPr="7FE74E55">
        <w:rPr>
          <w:rFonts w:ascii="Tahoma" w:hAnsi="Tahoma" w:eastAsia="Tahoma" w:cs="Tahoma"/>
        </w:rPr>
        <w:t xml:space="preserve">After </w:t>
      </w:r>
      <w:r w:rsidRPr="7FE74E55" w:rsidR="4A89866F">
        <w:rPr>
          <w:rFonts w:ascii="Tahoma" w:hAnsi="Tahoma" w:eastAsia="Tahoma" w:cs="Tahoma"/>
        </w:rPr>
        <w:t>24 hours,</w:t>
      </w:r>
      <w:r w:rsidRPr="7FE74E55" w:rsidR="4824ACA6">
        <w:rPr>
          <w:rFonts w:ascii="Tahoma" w:hAnsi="Tahoma" w:eastAsia="Tahoma" w:cs="Tahoma"/>
        </w:rPr>
        <w:t xml:space="preserve"> </w:t>
      </w:r>
      <w:r w:rsidR="00C00CF1">
        <w:rPr>
          <w:rFonts w:ascii="Tahoma" w:hAnsi="Tahoma" w:eastAsia="Tahoma" w:cs="Tahoma"/>
        </w:rPr>
        <w:t xml:space="preserve">you can gently </w:t>
      </w:r>
      <w:proofErr w:type="spellStart"/>
      <w:r w:rsidR="00C00CF1">
        <w:rPr>
          <w:rFonts w:ascii="Tahoma" w:hAnsi="Tahoma" w:eastAsia="Tahoma" w:cs="Tahoma"/>
        </w:rPr>
        <w:t>cleane</w:t>
      </w:r>
      <w:proofErr w:type="spellEnd"/>
      <w:r w:rsidRPr="7FE74E55" w:rsidR="3A3B6D2D">
        <w:rPr>
          <w:rFonts w:ascii="Tahoma" w:hAnsi="Tahoma" w:eastAsia="Tahoma" w:cs="Tahoma"/>
        </w:rPr>
        <w:t xml:space="preserve"> the recipient area</w:t>
      </w:r>
      <w:r w:rsidRPr="7FE74E55" w:rsidR="4824ACA6">
        <w:rPr>
          <w:rFonts w:ascii="Tahoma" w:hAnsi="Tahoma" w:eastAsia="Tahoma" w:cs="Tahoma"/>
        </w:rPr>
        <w:t>. W</w:t>
      </w:r>
      <w:r w:rsidRPr="7FE74E55" w:rsidR="4A89866F">
        <w:rPr>
          <w:rFonts w:ascii="Tahoma" w:hAnsi="Tahoma" w:eastAsia="Tahoma" w:cs="Tahoma"/>
        </w:rPr>
        <w:t xml:space="preserve">e recommend </w:t>
      </w:r>
      <w:r w:rsidRPr="7FE74E55" w:rsidR="28406B1D">
        <w:rPr>
          <w:rFonts w:ascii="Tahoma" w:hAnsi="Tahoma" w:eastAsia="Tahoma" w:cs="Tahoma"/>
        </w:rPr>
        <w:t xml:space="preserve">filling a large cup </w:t>
      </w:r>
      <w:r w:rsidRPr="7FE74E55" w:rsidR="4A89866F">
        <w:rPr>
          <w:rFonts w:ascii="Tahoma" w:hAnsi="Tahoma" w:eastAsia="Tahoma" w:cs="Tahoma"/>
        </w:rPr>
        <w:t xml:space="preserve">with warm </w:t>
      </w:r>
      <w:r w:rsidRPr="7FE74E55" w:rsidR="4A89866F">
        <w:rPr>
          <w:rFonts w:ascii="Tahoma" w:hAnsi="Tahoma" w:eastAsia="Tahoma" w:cs="Tahoma"/>
          <w:b/>
          <w:bCs/>
        </w:rPr>
        <w:t xml:space="preserve">(NOT HOT) </w:t>
      </w:r>
      <w:r w:rsidRPr="7FE74E55" w:rsidR="4A89866F">
        <w:rPr>
          <w:rFonts w:ascii="Tahoma" w:hAnsi="Tahoma" w:eastAsia="Tahoma" w:cs="Tahoma"/>
        </w:rPr>
        <w:t xml:space="preserve">water and </w:t>
      </w:r>
      <w:r w:rsidRPr="7FE74E55" w:rsidR="0569D947">
        <w:rPr>
          <w:rFonts w:ascii="Tahoma" w:hAnsi="Tahoma" w:eastAsia="Tahoma" w:cs="Tahoma"/>
        </w:rPr>
        <w:t>mixing in</w:t>
      </w:r>
      <w:r w:rsidRPr="7FE74E55" w:rsidR="4A89866F">
        <w:rPr>
          <w:rFonts w:ascii="Tahoma" w:hAnsi="Tahoma" w:eastAsia="Tahoma" w:cs="Tahoma"/>
        </w:rPr>
        <w:t xml:space="preserve"> small </w:t>
      </w:r>
      <w:proofErr w:type="gramStart"/>
      <w:r w:rsidRPr="7FE74E55" w:rsidR="4A89866F">
        <w:rPr>
          <w:rFonts w:ascii="Tahoma" w:hAnsi="Tahoma" w:eastAsia="Tahoma" w:cs="Tahoma"/>
        </w:rPr>
        <w:t>amount</w:t>
      </w:r>
      <w:proofErr w:type="gramEnd"/>
      <w:r w:rsidRPr="7FE74E55" w:rsidR="4A89866F">
        <w:rPr>
          <w:rFonts w:ascii="Tahoma" w:hAnsi="Tahoma" w:eastAsia="Tahoma" w:cs="Tahoma"/>
        </w:rPr>
        <w:t xml:space="preserve"> of Johnson &amp; Johnson Baby Shampoo</w:t>
      </w:r>
      <w:r w:rsidRPr="7FE74E55" w:rsidR="5C221F21">
        <w:rPr>
          <w:rFonts w:ascii="Tahoma" w:hAnsi="Tahoma" w:eastAsia="Tahoma" w:cs="Tahoma"/>
        </w:rPr>
        <w:t xml:space="preserve"> </w:t>
      </w:r>
      <w:r w:rsidRPr="7FE74E55" w:rsidR="49554517">
        <w:rPr>
          <w:rFonts w:ascii="Tahoma" w:hAnsi="Tahoma" w:eastAsia="Tahoma" w:cs="Tahoma"/>
        </w:rPr>
        <w:t>to make a soupy dilution.</w:t>
      </w:r>
      <w:r w:rsidRPr="7FE74E55" w:rsidR="4A89866F">
        <w:rPr>
          <w:rFonts w:ascii="Tahoma" w:hAnsi="Tahoma" w:eastAsia="Tahoma" w:cs="Tahoma"/>
        </w:rPr>
        <w:t xml:space="preserve"> Pour this mixture </w:t>
      </w:r>
      <w:r w:rsidR="00BA0EBF">
        <w:rPr>
          <w:rFonts w:ascii="Tahoma" w:hAnsi="Tahoma" w:eastAsia="Tahoma" w:cs="Tahoma"/>
        </w:rPr>
        <w:t>over eyebrows</w:t>
      </w:r>
      <w:r w:rsidRPr="7FE74E55" w:rsidR="376F3C0E">
        <w:rPr>
          <w:rFonts w:ascii="Tahoma" w:hAnsi="Tahoma" w:eastAsia="Tahoma" w:cs="Tahoma"/>
        </w:rPr>
        <w:t>, then</w:t>
      </w:r>
      <w:r w:rsidR="00A32200">
        <w:rPr>
          <w:rFonts w:ascii="Tahoma" w:hAnsi="Tahoma" w:eastAsia="Tahoma" w:cs="Tahoma"/>
        </w:rPr>
        <w:t xml:space="preserve"> gently</w:t>
      </w:r>
      <w:r w:rsidRPr="7FE74E55" w:rsidR="376F3C0E">
        <w:rPr>
          <w:rFonts w:ascii="Tahoma" w:hAnsi="Tahoma" w:eastAsia="Tahoma" w:cs="Tahoma"/>
        </w:rPr>
        <w:t xml:space="preserve"> ri</w:t>
      </w:r>
      <w:r w:rsidR="00A32200">
        <w:rPr>
          <w:rFonts w:ascii="Tahoma" w:hAnsi="Tahoma" w:eastAsia="Tahoma" w:cs="Tahoma"/>
        </w:rPr>
        <w:t>n</w:t>
      </w:r>
      <w:r w:rsidRPr="7FE74E55" w:rsidR="376F3C0E">
        <w:rPr>
          <w:rFonts w:ascii="Tahoma" w:hAnsi="Tahoma" w:eastAsia="Tahoma" w:cs="Tahoma"/>
        </w:rPr>
        <w:t>se with clean water.</w:t>
      </w:r>
      <w:r w:rsidRPr="7FE74E55" w:rsidR="4A89866F">
        <w:rPr>
          <w:rFonts w:ascii="Tahoma" w:hAnsi="Tahoma" w:eastAsia="Tahoma" w:cs="Tahoma"/>
        </w:rPr>
        <w:t xml:space="preserve"> </w:t>
      </w:r>
      <w:r w:rsidRPr="7FE74E55" w:rsidR="65AEF325">
        <w:rPr>
          <w:rFonts w:ascii="Tahoma" w:hAnsi="Tahoma" w:eastAsia="Tahoma" w:cs="Tahoma"/>
          <w:b/>
          <w:bCs/>
          <w:u w:val="single"/>
        </w:rPr>
        <w:t>DO NOT TOUCH THE RECIPIENT AREAS WITH YOUR FINGERS</w:t>
      </w:r>
      <w:r w:rsidRPr="7FE74E55" w:rsidR="65AEF325">
        <w:rPr>
          <w:rFonts w:ascii="Tahoma" w:hAnsi="Tahoma" w:eastAsia="Tahoma" w:cs="Tahoma"/>
          <w:b/>
          <w:bCs/>
        </w:rPr>
        <w:t xml:space="preserve"> </w:t>
      </w:r>
      <w:r w:rsidRPr="7FE74E55" w:rsidR="4A89866F">
        <w:rPr>
          <w:rFonts w:ascii="Tahoma" w:hAnsi="Tahoma" w:eastAsia="Tahoma" w:cs="Tahoma"/>
        </w:rPr>
        <w:t>as this may cause the grafts to c</w:t>
      </w:r>
      <w:r w:rsidRPr="7FE74E55" w:rsidR="327F8049">
        <w:rPr>
          <w:rFonts w:ascii="Tahoma" w:hAnsi="Tahoma" w:eastAsia="Tahoma" w:cs="Tahoma"/>
        </w:rPr>
        <w:t>ome</w:t>
      </w:r>
      <w:r w:rsidRPr="7FE74E55" w:rsidR="4A89866F">
        <w:rPr>
          <w:rFonts w:ascii="Tahoma" w:hAnsi="Tahoma" w:eastAsia="Tahoma" w:cs="Tahoma"/>
        </w:rPr>
        <w:t xml:space="preserve"> out. </w:t>
      </w:r>
    </w:p>
    <w:p w:rsidRPr="00B72320" w:rsidR="00E9786C" w:rsidP="7AB98806" w:rsidRDefault="714B5BA7" w14:paraId="4DFFC33B" w14:textId="1986E4C0">
      <w:pPr>
        <w:pStyle w:val="ListParagraph"/>
        <w:numPr>
          <w:ilvl w:val="0"/>
          <w:numId w:val="6"/>
        </w:numPr>
        <w:rPr>
          <w:rFonts w:ascii="Tahoma" w:hAnsi="Tahoma" w:eastAsia="Tahoma" w:cs="Tahoma"/>
        </w:rPr>
      </w:pPr>
      <w:r w:rsidRPr="7AB98806">
        <w:rPr>
          <w:rFonts w:ascii="Tahoma" w:hAnsi="Tahoma" w:eastAsia="Tahoma" w:cs="Tahoma"/>
        </w:rPr>
        <w:t xml:space="preserve">You may shower your body normally, but </w:t>
      </w:r>
      <w:r w:rsidR="00541872">
        <w:rPr>
          <w:rFonts w:ascii="Tahoma" w:hAnsi="Tahoma" w:eastAsia="Tahoma" w:cs="Tahoma"/>
          <w:b/>
          <w:bCs/>
        </w:rPr>
        <w:t xml:space="preserve">NO DIRRECT </w:t>
      </w:r>
      <w:r w:rsidR="00541872">
        <w:rPr>
          <w:rFonts w:ascii="Tahoma" w:hAnsi="Tahoma" w:eastAsia="Tahoma" w:cs="Tahoma"/>
        </w:rPr>
        <w:t xml:space="preserve">water pressure to the </w:t>
      </w:r>
      <w:r w:rsidR="008313BE">
        <w:rPr>
          <w:rFonts w:ascii="Tahoma" w:hAnsi="Tahoma" w:eastAsia="Tahoma" w:cs="Tahoma"/>
        </w:rPr>
        <w:t>eyebrow’s</w:t>
      </w:r>
      <w:r w:rsidRPr="7AB98806" w:rsidR="50F846F9">
        <w:rPr>
          <w:rFonts w:ascii="Tahoma" w:hAnsi="Tahoma" w:eastAsia="Tahoma" w:cs="Tahoma"/>
        </w:rPr>
        <w:t xml:space="preserve">. </w:t>
      </w:r>
      <w:r w:rsidRPr="7AB98806" w:rsidR="4A89866F">
        <w:rPr>
          <w:rFonts w:ascii="Tahoma" w:hAnsi="Tahoma" w:eastAsia="Tahoma" w:cs="Tahoma"/>
        </w:rPr>
        <w:t xml:space="preserve">This may cause your grafts to </w:t>
      </w:r>
      <w:proofErr w:type="gramStart"/>
      <w:r w:rsidRPr="7AB98806" w:rsidR="4A89866F">
        <w:rPr>
          <w:rFonts w:ascii="Tahoma" w:hAnsi="Tahoma" w:eastAsia="Tahoma" w:cs="Tahoma"/>
        </w:rPr>
        <w:t>dislodge</w:t>
      </w:r>
      <w:proofErr w:type="gramEnd"/>
      <w:r w:rsidRPr="7AB98806" w:rsidR="4A89866F">
        <w:rPr>
          <w:rFonts w:ascii="Tahoma" w:hAnsi="Tahoma" w:eastAsia="Tahoma" w:cs="Tahoma"/>
        </w:rPr>
        <w:t xml:space="preserve"> especially </w:t>
      </w:r>
      <w:r w:rsidRPr="7AB98806" w:rsidR="5B746D1B">
        <w:rPr>
          <w:rFonts w:ascii="Tahoma" w:hAnsi="Tahoma" w:eastAsia="Tahoma" w:cs="Tahoma"/>
        </w:rPr>
        <w:t>during</w:t>
      </w:r>
      <w:r w:rsidRPr="7AB98806" w:rsidR="4A89866F">
        <w:rPr>
          <w:rFonts w:ascii="Tahoma" w:hAnsi="Tahoma" w:eastAsia="Tahoma" w:cs="Tahoma"/>
        </w:rPr>
        <w:t xml:space="preserve"> the first 5 days</w:t>
      </w:r>
      <w:r w:rsidRPr="7AB98806" w:rsidR="0629F0C3">
        <w:rPr>
          <w:rFonts w:ascii="Tahoma" w:hAnsi="Tahoma" w:eastAsia="Tahoma" w:cs="Tahoma"/>
        </w:rPr>
        <w:t xml:space="preserve"> </w:t>
      </w:r>
      <w:r w:rsidRPr="7AB98806" w:rsidR="1F45E0B7">
        <w:rPr>
          <w:rFonts w:ascii="Tahoma" w:hAnsi="Tahoma" w:eastAsia="Tahoma" w:cs="Tahoma"/>
        </w:rPr>
        <w:t>following</w:t>
      </w:r>
      <w:r w:rsidRPr="7AB98806" w:rsidR="0629F0C3">
        <w:rPr>
          <w:rFonts w:ascii="Tahoma" w:hAnsi="Tahoma" w:eastAsia="Tahoma" w:cs="Tahoma"/>
        </w:rPr>
        <w:t xml:space="preserve"> surgery. </w:t>
      </w:r>
      <w:r w:rsidRPr="7AB98806" w:rsidR="4A89866F">
        <w:rPr>
          <w:rFonts w:ascii="Tahoma" w:hAnsi="Tahoma" w:eastAsia="Tahoma" w:cs="Tahoma"/>
        </w:rPr>
        <w:t>A</w:t>
      </w:r>
      <w:r w:rsidRPr="7AB98806" w:rsidR="3AA828F7">
        <w:rPr>
          <w:rFonts w:ascii="Tahoma" w:hAnsi="Tahoma" w:eastAsia="Tahoma" w:cs="Tahoma"/>
        </w:rPr>
        <w:t>fter 2 weeks</w:t>
      </w:r>
      <w:r w:rsidRPr="7AB98806" w:rsidR="49577785">
        <w:rPr>
          <w:rFonts w:ascii="Tahoma" w:hAnsi="Tahoma" w:eastAsia="Tahoma" w:cs="Tahoma"/>
        </w:rPr>
        <w:t xml:space="preserve">, </w:t>
      </w:r>
      <w:r w:rsidRPr="7AB98806" w:rsidR="4A89866F">
        <w:rPr>
          <w:rFonts w:ascii="Tahoma" w:hAnsi="Tahoma" w:eastAsia="Tahoma" w:cs="Tahoma"/>
        </w:rPr>
        <w:t xml:space="preserve">you may shower normally, letting the water hit your </w:t>
      </w:r>
      <w:r w:rsidR="008313BE">
        <w:rPr>
          <w:rFonts w:ascii="Tahoma" w:hAnsi="Tahoma" w:eastAsia="Tahoma" w:cs="Tahoma"/>
        </w:rPr>
        <w:t>entire face.</w:t>
      </w:r>
      <w:r w:rsidRPr="7AB98806" w:rsidR="4A89866F">
        <w:rPr>
          <w:rFonts w:ascii="Tahoma" w:hAnsi="Tahoma" w:eastAsia="Tahoma" w:cs="Tahoma"/>
        </w:rPr>
        <w:t xml:space="preserve"> A</w:t>
      </w:r>
      <w:r w:rsidRPr="7AB98806" w:rsidR="4B302DF2">
        <w:rPr>
          <w:rFonts w:ascii="Tahoma" w:hAnsi="Tahoma" w:eastAsia="Tahoma" w:cs="Tahoma"/>
        </w:rPr>
        <w:t>t this point, any</w:t>
      </w:r>
      <w:r w:rsidRPr="7AB98806" w:rsidR="4A89866F">
        <w:rPr>
          <w:rFonts w:ascii="Tahoma" w:hAnsi="Tahoma" w:eastAsia="Tahoma" w:cs="Tahoma"/>
        </w:rPr>
        <w:t xml:space="preserve"> remaining </w:t>
      </w:r>
      <w:r w:rsidRPr="7AB98806" w:rsidR="59BC5FF3">
        <w:rPr>
          <w:rFonts w:ascii="Tahoma" w:hAnsi="Tahoma" w:eastAsia="Tahoma" w:cs="Tahoma"/>
        </w:rPr>
        <w:t>scab</w:t>
      </w:r>
      <w:r w:rsidRPr="7AB98806" w:rsidR="7DE71E1A">
        <w:rPr>
          <w:rFonts w:ascii="Tahoma" w:hAnsi="Tahoma" w:eastAsia="Tahoma" w:cs="Tahoma"/>
        </w:rPr>
        <w:t>s</w:t>
      </w:r>
      <w:r w:rsidRPr="7AB98806" w:rsidR="4A89866F">
        <w:rPr>
          <w:rFonts w:ascii="Tahoma" w:hAnsi="Tahoma" w:eastAsia="Tahoma" w:cs="Tahoma"/>
        </w:rPr>
        <w:t xml:space="preserve"> can be gently massaged</w:t>
      </w:r>
      <w:r w:rsidRPr="7AB98806" w:rsidR="2E06E74A">
        <w:rPr>
          <w:rFonts w:ascii="Tahoma" w:hAnsi="Tahoma" w:eastAsia="Tahoma" w:cs="Tahoma"/>
        </w:rPr>
        <w:t xml:space="preserve"> off</w:t>
      </w:r>
      <w:r w:rsidRPr="7AB98806" w:rsidR="4A89866F">
        <w:rPr>
          <w:rFonts w:ascii="Tahoma" w:hAnsi="Tahoma" w:eastAsia="Tahoma" w:cs="Tahoma"/>
        </w:rPr>
        <w:t>. Stop massaging if there is any pain or bleeding</w:t>
      </w:r>
      <w:r w:rsidRPr="7AB98806" w:rsidR="3B4AA02C">
        <w:rPr>
          <w:rFonts w:ascii="Tahoma" w:hAnsi="Tahoma" w:eastAsia="Tahoma" w:cs="Tahoma"/>
        </w:rPr>
        <w:t>.</w:t>
      </w:r>
    </w:p>
    <w:p w:rsidRPr="00B72320" w:rsidR="00E9786C" w:rsidP="00577093" w:rsidRDefault="1AE4FA3D" w14:paraId="07C4D0D2" w14:textId="302A095F">
      <w:pPr>
        <w:spacing w:line="259" w:lineRule="auto"/>
        <w:rPr>
          <w:rFonts w:ascii="Tahoma" w:hAnsi="Tahoma" w:eastAsia="Tahoma" w:cs="Tahoma"/>
        </w:rPr>
      </w:pPr>
      <w:r w:rsidRPr="7AB98806">
        <w:rPr>
          <w:rFonts w:ascii="Tahoma" w:hAnsi="Tahoma" w:eastAsia="Tahoma" w:cs="Tahoma"/>
        </w:rPr>
        <w:t xml:space="preserve"> </w:t>
      </w:r>
    </w:p>
    <w:p w:rsidRPr="00B72320" w:rsidR="00E9786C" w:rsidP="7C68D48C" w:rsidRDefault="00E9786C" w14:paraId="188E5A3F" w14:textId="1D0BFE9E">
      <w:pPr>
        <w:rPr>
          <w:rFonts w:ascii="Tahoma" w:hAnsi="Tahoma" w:eastAsia="Tahoma" w:cs="Tahoma"/>
          <w:b/>
          <w:bCs/>
          <w:i/>
          <w:iCs/>
          <w:u w:val="single"/>
        </w:rPr>
      </w:pPr>
    </w:p>
    <w:p w:rsidRPr="00577093" w:rsidR="00E9786C" w:rsidP="00577093" w:rsidRDefault="30F6C5AF" w14:paraId="5785F8B2" w14:textId="0BB71DBA">
      <w:pPr>
        <w:spacing w:line="259" w:lineRule="auto"/>
        <w:rPr>
          <w:rFonts w:ascii="Tahoma" w:hAnsi="Tahoma" w:eastAsia="Tahoma" w:cs="Tahoma"/>
          <w:b/>
          <w:bCs/>
        </w:rPr>
      </w:pPr>
      <w:r w:rsidRPr="7AB98806">
        <w:rPr>
          <w:rFonts w:ascii="Tahoma" w:hAnsi="Tahoma" w:eastAsia="Tahoma" w:cs="Tahoma"/>
          <w:b/>
          <w:bCs/>
        </w:rPr>
        <w:t>WHAT TO EXPECT:</w:t>
      </w:r>
    </w:p>
    <w:p w:rsidR="5987FFAE" w:rsidP="7AB98806" w:rsidRDefault="5987FFAE" w14:paraId="208B092C" w14:textId="4794D760">
      <w:pPr>
        <w:pStyle w:val="ListParagraph"/>
        <w:numPr>
          <w:ilvl w:val="0"/>
          <w:numId w:val="4"/>
        </w:numPr>
        <w:spacing w:line="276" w:lineRule="auto"/>
        <w:rPr>
          <w:rFonts w:ascii="Tahoma" w:hAnsi="Tahoma" w:eastAsia="Tahoma" w:cs="Tahoma"/>
        </w:rPr>
      </w:pPr>
      <w:r w:rsidRPr="7AB98806">
        <w:rPr>
          <w:rFonts w:ascii="Tahoma" w:hAnsi="Tahoma" w:eastAsia="Tahoma" w:cs="Tahoma"/>
        </w:rPr>
        <w:t xml:space="preserve">Excessive swelling in the </w:t>
      </w:r>
      <w:r w:rsidRPr="7AB98806" w:rsidR="0138E515">
        <w:rPr>
          <w:rFonts w:ascii="Tahoma" w:hAnsi="Tahoma" w:eastAsia="Tahoma" w:cs="Tahoma"/>
        </w:rPr>
        <w:t>brow</w:t>
      </w:r>
      <w:r w:rsidR="009C530C">
        <w:rPr>
          <w:rFonts w:ascii="Tahoma" w:hAnsi="Tahoma" w:eastAsia="Tahoma" w:cs="Tahoma"/>
        </w:rPr>
        <w:t xml:space="preserve"> </w:t>
      </w:r>
      <w:r w:rsidRPr="7AB98806" w:rsidR="0138E515">
        <w:rPr>
          <w:rFonts w:ascii="Tahoma" w:hAnsi="Tahoma" w:eastAsia="Tahoma" w:cs="Tahoma"/>
        </w:rPr>
        <w:t>and</w:t>
      </w:r>
      <w:r w:rsidRPr="7AB98806">
        <w:rPr>
          <w:rFonts w:ascii="Tahoma" w:hAnsi="Tahoma" w:eastAsia="Tahoma" w:cs="Tahoma"/>
        </w:rPr>
        <w:t xml:space="preserve"> eye area is </w:t>
      </w:r>
      <w:r w:rsidRPr="7AB98806" w:rsidR="69FBC537">
        <w:rPr>
          <w:rFonts w:ascii="Tahoma" w:hAnsi="Tahoma" w:eastAsia="Tahoma" w:cs="Tahoma"/>
        </w:rPr>
        <w:t>n</w:t>
      </w:r>
      <w:r w:rsidRPr="7AB98806">
        <w:rPr>
          <w:rFonts w:ascii="Tahoma" w:hAnsi="Tahoma" w:eastAsia="Tahoma" w:cs="Tahoma"/>
        </w:rPr>
        <w:t>ormal</w:t>
      </w:r>
      <w:r w:rsidRPr="7AB98806" w:rsidR="7DC8078C">
        <w:rPr>
          <w:rFonts w:ascii="Tahoma" w:hAnsi="Tahoma" w:eastAsia="Tahoma" w:cs="Tahoma"/>
        </w:rPr>
        <w:t>. This usually resolves within the first week of recovery.</w:t>
      </w:r>
    </w:p>
    <w:p w:rsidRPr="00B72320" w:rsidR="00E9786C" w:rsidP="7AB98806" w:rsidRDefault="4A89866F" w14:paraId="438E787D" w14:textId="5043A705">
      <w:pPr>
        <w:pStyle w:val="ListParagraph"/>
        <w:numPr>
          <w:ilvl w:val="0"/>
          <w:numId w:val="4"/>
        </w:numPr>
        <w:spacing w:line="276" w:lineRule="auto"/>
        <w:rPr>
          <w:rFonts w:ascii="Tahoma" w:hAnsi="Tahoma" w:eastAsia="Tahoma" w:cs="Tahoma"/>
        </w:rPr>
      </w:pPr>
      <w:r w:rsidRPr="7FE74E55">
        <w:rPr>
          <w:rFonts w:ascii="Tahoma" w:hAnsi="Tahoma" w:eastAsia="Tahoma" w:cs="Tahoma"/>
        </w:rPr>
        <w:t xml:space="preserve">Most of the transplanted hairs </w:t>
      </w:r>
      <w:r w:rsidRPr="7FE74E55" w:rsidR="75C8E873">
        <w:rPr>
          <w:rFonts w:ascii="Tahoma" w:hAnsi="Tahoma" w:eastAsia="Tahoma" w:cs="Tahoma"/>
        </w:rPr>
        <w:t>may</w:t>
      </w:r>
      <w:r w:rsidRPr="7FE74E55">
        <w:rPr>
          <w:rFonts w:ascii="Tahoma" w:hAnsi="Tahoma" w:eastAsia="Tahoma" w:cs="Tahoma"/>
        </w:rPr>
        <w:t xml:space="preserve"> fall out </w:t>
      </w:r>
      <w:r w:rsidRPr="7FE74E55" w:rsidR="6EED9781">
        <w:rPr>
          <w:rFonts w:ascii="Tahoma" w:hAnsi="Tahoma" w:eastAsia="Tahoma" w:cs="Tahoma"/>
        </w:rPr>
        <w:t>a</w:t>
      </w:r>
      <w:r w:rsidRPr="7FE74E55" w:rsidR="37924FF2">
        <w:rPr>
          <w:rFonts w:ascii="Tahoma" w:hAnsi="Tahoma" w:eastAsia="Tahoma" w:cs="Tahoma"/>
        </w:rPr>
        <w:t xml:space="preserve">fter </w:t>
      </w:r>
      <w:r w:rsidRPr="7FE74E55">
        <w:rPr>
          <w:rFonts w:ascii="Tahoma" w:hAnsi="Tahoma" w:eastAsia="Tahoma" w:cs="Tahoma"/>
        </w:rPr>
        <w:t>2 weeks. In as soon as 2</w:t>
      </w:r>
      <w:r w:rsidRPr="7FE74E55" w:rsidR="1F452101">
        <w:rPr>
          <w:rFonts w:ascii="Tahoma" w:hAnsi="Tahoma" w:eastAsia="Tahoma" w:cs="Tahoma"/>
        </w:rPr>
        <w:t xml:space="preserve"> – 3</w:t>
      </w:r>
      <w:r w:rsidRPr="7FE74E55">
        <w:rPr>
          <w:rFonts w:ascii="Tahoma" w:hAnsi="Tahoma" w:eastAsia="Tahoma" w:cs="Tahoma"/>
        </w:rPr>
        <w:t xml:space="preserve"> months, new hair shafts will begin to grow in a natural fashion and continue to grow at </w:t>
      </w:r>
      <w:r w:rsidRPr="7FE74E55" w:rsidR="1EC4FFD9">
        <w:rPr>
          <w:rFonts w:ascii="Tahoma" w:hAnsi="Tahoma" w:eastAsia="Tahoma" w:cs="Tahoma"/>
        </w:rPr>
        <w:t xml:space="preserve">the </w:t>
      </w:r>
      <w:r w:rsidRPr="7FE74E55">
        <w:rPr>
          <w:rFonts w:ascii="Tahoma" w:hAnsi="Tahoma" w:eastAsia="Tahoma" w:cs="Tahoma"/>
        </w:rPr>
        <w:t xml:space="preserve">normal rate of one half to 1 inch a month. </w:t>
      </w:r>
      <w:r w:rsidR="009C530C">
        <w:rPr>
          <w:rFonts w:ascii="Tahoma" w:hAnsi="Tahoma" w:eastAsia="Tahoma" w:cs="Tahoma"/>
        </w:rPr>
        <w:t xml:space="preserve"> You will need to trim and train </w:t>
      </w:r>
      <w:proofErr w:type="gramStart"/>
      <w:r w:rsidR="009C530C">
        <w:rPr>
          <w:rFonts w:ascii="Tahoma" w:hAnsi="Tahoma" w:eastAsia="Tahoma" w:cs="Tahoma"/>
        </w:rPr>
        <w:t>the</w:t>
      </w:r>
      <w:proofErr w:type="gramEnd"/>
      <w:r w:rsidR="009C530C">
        <w:rPr>
          <w:rFonts w:ascii="Tahoma" w:hAnsi="Tahoma" w:eastAsia="Tahoma" w:cs="Tahoma"/>
        </w:rPr>
        <w:t xml:space="preserve"> hair as it starts coming </w:t>
      </w:r>
      <w:proofErr w:type="spellStart"/>
      <w:proofErr w:type="gramStart"/>
      <w:r w:rsidR="009C530C">
        <w:rPr>
          <w:rFonts w:ascii="Tahoma" w:hAnsi="Tahoma" w:eastAsia="Tahoma" w:cs="Tahoma"/>
        </w:rPr>
        <w:t>in.</w:t>
      </w:r>
      <w:r w:rsidRPr="7FE74E55" w:rsidR="1C7B3C7E">
        <w:rPr>
          <w:rFonts w:ascii="Tahoma" w:hAnsi="Tahoma" w:eastAsia="Tahoma" w:cs="Tahoma"/>
        </w:rPr>
        <w:t>Please</w:t>
      </w:r>
      <w:proofErr w:type="spellEnd"/>
      <w:proofErr w:type="gramEnd"/>
      <w:r w:rsidRPr="7FE74E55" w:rsidR="1C7B3C7E">
        <w:rPr>
          <w:rFonts w:ascii="Tahoma" w:hAnsi="Tahoma" w:eastAsia="Tahoma" w:cs="Tahoma"/>
        </w:rPr>
        <w:t xml:space="preserve"> b</w:t>
      </w:r>
      <w:r w:rsidRPr="7FE74E55">
        <w:rPr>
          <w:rFonts w:ascii="Tahoma" w:hAnsi="Tahoma" w:eastAsia="Tahoma" w:cs="Tahoma"/>
        </w:rPr>
        <w:t>e patient</w:t>
      </w:r>
      <w:r w:rsidRPr="7FE74E55" w:rsidR="59D1B0A4">
        <w:rPr>
          <w:rFonts w:ascii="Tahoma" w:hAnsi="Tahoma" w:eastAsia="Tahoma" w:cs="Tahoma"/>
        </w:rPr>
        <w:t xml:space="preserve"> and do not compare your recovery process with anyone. Everyone heals differently.</w:t>
      </w:r>
    </w:p>
    <w:p w:rsidRPr="00B72320" w:rsidR="00E9786C" w:rsidP="7AB98806" w:rsidRDefault="2FB25B8C" w14:paraId="7D0CBCAB" w14:textId="73E2B537">
      <w:pPr>
        <w:pStyle w:val="ListParagraph"/>
        <w:numPr>
          <w:ilvl w:val="0"/>
          <w:numId w:val="4"/>
        </w:numPr>
        <w:spacing w:line="276" w:lineRule="auto"/>
        <w:rPr>
          <w:rFonts w:ascii="Tahoma" w:hAnsi="Tahoma" w:eastAsia="Tahoma" w:cs="Tahoma"/>
          <w:b/>
          <w:bCs/>
          <w:i/>
          <w:iCs/>
          <w:u w:val="single"/>
        </w:rPr>
      </w:pPr>
      <w:r w:rsidRPr="7AB98806">
        <w:rPr>
          <w:rFonts w:ascii="Tahoma" w:hAnsi="Tahoma" w:eastAsia="Tahoma" w:cs="Tahoma"/>
        </w:rPr>
        <w:t>Some numbness at the graft and donor sites is normal. It can take several weeks, occasionally several months to resolve.</w:t>
      </w:r>
    </w:p>
    <w:p w:rsidRPr="009C530C" w:rsidR="00E9786C" w:rsidP="7AB98806" w:rsidRDefault="4A89866F" w14:paraId="6CAEE008" w14:textId="77777777">
      <w:pPr>
        <w:pStyle w:val="ListParagraph"/>
        <w:numPr>
          <w:ilvl w:val="0"/>
          <w:numId w:val="4"/>
        </w:numPr>
        <w:spacing w:line="276" w:lineRule="auto"/>
        <w:rPr>
          <w:rFonts w:ascii="Tahoma" w:hAnsi="Tahoma" w:eastAsia="Tahoma" w:cs="Tahoma"/>
          <w:b/>
          <w:bCs/>
          <w:i/>
          <w:iCs/>
          <w:u w:val="single"/>
        </w:rPr>
      </w:pPr>
      <w:r w:rsidRPr="7AB98806">
        <w:rPr>
          <w:rFonts w:ascii="Tahoma" w:hAnsi="Tahoma" w:eastAsia="Tahoma" w:cs="Tahoma"/>
        </w:rPr>
        <w:t xml:space="preserve">You may have your hair cut as soon as 3 weeks after the procedure. Hair coloring is permitted 2 weeks after your procedure. </w:t>
      </w:r>
    </w:p>
    <w:p w:rsidRPr="00B72320" w:rsidR="009C530C" w:rsidP="7AB98806" w:rsidRDefault="009C530C" w14:paraId="04E50AD1" w14:textId="3A074B09">
      <w:pPr>
        <w:pStyle w:val="ListParagraph"/>
        <w:numPr>
          <w:ilvl w:val="0"/>
          <w:numId w:val="4"/>
        </w:numPr>
        <w:spacing w:line="276" w:lineRule="auto"/>
        <w:rPr>
          <w:rFonts w:ascii="Tahoma" w:hAnsi="Tahoma" w:eastAsia="Tahoma" w:cs="Tahoma"/>
          <w:b/>
          <w:bCs/>
          <w:i/>
          <w:iCs/>
          <w:u w:val="single"/>
        </w:rPr>
      </w:pPr>
      <w:r>
        <w:rPr>
          <w:rFonts w:ascii="Tahoma" w:hAnsi="Tahoma" w:eastAsia="Tahoma" w:cs="Tahoma"/>
        </w:rPr>
        <w:t>You may pencil in your brows after 3 weeks.</w:t>
      </w:r>
    </w:p>
    <w:p w:rsidR="22092B8F" w:rsidP="7AB98806" w:rsidRDefault="22092B8F" w14:paraId="330306DB" w14:textId="1440BA7E">
      <w:pPr>
        <w:pStyle w:val="ListParagraph"/>
        <w:numPr>
          <w:ilvl w:val="0"/>
          <w:numId w:val="4"/>
        </w:numPr>
        <w:spacing w:line="276" w:lineRule="auto"/>
        <w:rPr>
          <w:rFonts w:ascii="Tahoma" w:hAnsi="Tahoma" w:eastAsia="Tahoma" w:cs="Tahoma"/>
        </w:rPr>
      </w:pPr>
      <w:r w:rsidRPr="7AB98806">
        <w:rPr>
          <w:rFonts w:ascii="Tahoma" w:hAnsi="Tahoma" w:eastAsia="Tahoma" w:cs="Tahoma"/>
        </w:rPr>
        <w:t>For 6 months following surgery, the donor and transplanted areas are sensitive to sun. Reapply sunscreen often or wear a hat to avoid hypopigmentation to the area.</w:t>
      </w:r>
    </w:p>
    <w:p w:rsidRPr="00B72320" w:rsidR="00E9786C" w:rsidP="7AB98806" w:rsidRDefault="00E9786C" w14:paraId="0BD5931D" w14:textId="77777777">
      <w:pPr>
        <w:pStyle w:val="BodyText"/>
        <w:rPr>
          <w:rFonts w:ascii="Tahoma" w:hAnsi="Tahoma" w:eastAsia="Tahoma" w:cs="Tahoma"/>
          <w:b w:val="0"/>
          <w:i w:val="0"/>
          <w:sz w:val="20"/>
        </w:rPr>
      </w:pPr>
    </w:p>
    <w:p w:rsidR="082C3068" w:rsidP="7AB98806" w:rsidRDefault="082C3068" w14:paraId="73F37503" w14:textId="6F713BD2">
      <w:pPr>
        <w:spacing w:line="259" w:lineRule="auto"/>
        <w:rPr>
          <w:rFonts w:ascii="Tahoma" w:hAnsi="Tahoma" w:eastAsia="Tahoma" w:cs="Tahoma"/>
          <w:color w:val="000000" w:themeColor="text1"/>
          <w:sz w:val="21"/>
          <w:szCs w:val="21"/>
        </w:rPr>
      </w:pPr>
      <w:r w:rsidRPr="7AB98806">
        <w:rPr>
          <w:rFonts w:ascii="Tahoma" w:hAnsi="Tahoma" w:eastAsia="Tahoma" w:cs="Tahoma"/>
          <w:b/>
          <w:bCs/>
          <w:color w:val="000000" w:themeColor="text1"/>
          <w:sz w:val="21"/>
          <w:szCs w:val="21"/>
        </w:rPr>
        <w:t>EMERGENCY SITUATIONS</w:t>
      </w:r>
      <w:r w:rsidRPr="7AB98806">
        <w:rPr>
          <w:rFonts w:ascii="Tahoma" w:hAnsi="Tahoma" w:eastAsia="Tahoma" w:cs="Tahoma"/>
          <w:color w:val="000000" w:themeColor="text1"/>
          <w:sz w:val="21"/>
          <w:szCs w:val="21"/>
        </w:rPr>
        <w:t xml:space="preserve"> – </w:t>
      </w:r>
      <w:r w:rsidRPr="7AB98806">
        <w:rPr>
          <w:rFonts w:ascii="Tahoma" w:hAnsi="Tahoma" w:eastAsia="Tahoma" w:cs="Tahoma"/>
          <w:b/>
          <w:bCs/>
          <w:color w:val="000000" w:themeColor="text1"/>
          <w:sz w:val="21"/>
          <w:szCs w:val="21"/>
        </w:rPr>
        <w:t xml:space="preserve">WHEN TO CALL THE OFFICE OR GO TO THE HOSPITAL </w:t>
      </w:r>
    </w:p>
    <w:p w:rsidR="082C3068" w:rsidP="7AB98806" w:rsidRDefault="082C3068" w14:paraId="2FF15318" w14:textId="787762B6">
      <w:pPr>
        <w:pStyle w:val="ListParagraph"/>
        <w:numPr>
          <w:ilvl w:val="0"/>
          <w:numId w:val="3"/>
        </w:numPr>
        <w:spacing w:line="259" w:lineRule="auto"/>
        <w:rPr>
          <w:rFonts w:ascii="Tahoma" w:hAnsi="Tahoma" w:eastAsia="Tahoma" w:cs="Tahoma"/>
          <w:color w:val="000000" w:themeColor="text1"/>
          <w:sz w:val="21"/>
          <w:szCs w:val="21"/>
        </w:rPr>
      </w:pPr>
      <w:r w:rsidRPr="7AB98806">
        <w:rPr>
          <w:rFonts w:ascii="Tahoma" w:hAnsi="Tahoma" w:eastAsia="Tahoma" w:cs="Tahoma"/>
          <w:i/>
          <w:iCs/>
          <w:color w:val="000000" w:themeColor="text1"/>
          <w:sz w:val="21"/>
          <w:szCs w:val="21"/>
        </w:rPr>
        <w:t>Signs of Infection.</w:t>
      </w:r>
      <w:r w:rsidRPr="7AB98806">
        <w:rPr>
          <w:rFonts w:ascii="Tahoma" w:hAnsi="Tahoma" w:eastAsia="Tahoma" w:cs="Tahoma"/>
          <w:color w:val="000000" w:themeColor="text1"/>
          <w:sz w:val="21"/>
          <w:szCs w:val="21"/>
        </w:rPr>
        <w:t xml:space="preserve"> Spreading redness, worsening swelling, increased drainage or drainage of pus, worsening pain, warmth at incision site and temperature over 101°F. </w:t>
      </w:r>
    </w:p>
    <w:p w:rsidR="082C3068" w:rsidP="7AB98806" w:rsidRDefault="082C3068" w14:paraId="60948B6B" w14:textId="18D95C0C">
      <w:pPr>
        <w:pStyle w:val="ListParagraph"/>
        <w:numPr>
          <w:ilvl w:val="0"/>
          <w:numId w:val="3"/>
        </w:numPr>
        <w:spacing w:line="259" w:lineRule="auto"/>
        <w:rPr>
          <w:rFonts w:ascii="Tahoma" w:hAnsi="Tahoma" w:eastAsia="Tahoma" w:cs="Tahoma"/>
          <w:color w:val="000000" w:themeColor="text1"/>
          <w:sz w:val="21"/>
          <w:szCs w:val="21"/>
        </w:rPr>
      </w:pPr>
      <w:r w:rsidRPr="7AB98806">
        <w:rPr>
          <w:rFonts w:ascii="Tahoma" w:hAnsi="Tahoma" w:eastAsia="Tahoma" w:cs="Tahoma"/>
          <w:i/>
          <w:iCs/>
          <w:color w:val="000000" w:themeColor="text1"/>
          <w:sz w:val="21"/>
          <w:szCs w:val="21"/>
        </w:rPr>
        <w:t>Excessive Bleeding.</w:t>
      </w:r>
      <w:r w:rsidRPr="7AB98806">
        <w:rPr>
          <w:rFonts w:ascii="Tahoma" w:hAnsi="Tahoma" w:eastAsia="Tahoma" w:cs="Tahoma"/>
          <w:color w:val="000000" w:themeColor="text1"/>
          <w:sz w:val="21"/>
          <w:szCs w:val="21"/>
        </w:rPr>
        <w:t xml:space="preserve"> If the dressings are saturated with bright red blood and you are having to make very </w:t>
      </w:r>
      <w:proofErr w:type="gramStart"/>
      <w:r w:rsidRPr="7AB98806">
        <w:rPr>
          <w:rFonts w:ascii="Tahoma" w:hAnsi="Tahoma" w:eastAsia="Tahoma" w:cs="Tahoma"/>
          <w:color w:val="000000" w:themeColor="text1"/>
          <w:sz w:val="21"/>
          <w:szCs w:val="21"/>
        </w:rPr>
        <w:t>frequent dressing</w:t>
      </w:r>
      <w:proofErr w:type="gramEnd"/>
      <w:r w:rsidRPr="7AB98806">
        <w:rPr>
          <w:rFonts w:ascii="Tahoma" w:hAnsi="Tahoma" w:eastAsia="Tahoma" w:cs="Tahoma"/>
          <w:color w:val="000000" w:themeColor="text1"/>
          <w:sz w:val="21"/>
          <w:szCs w:val="21"/>
        </w:rPr>
        <w:t xml:space="preserve"> changes. </w:t>
      </w:r>
    </w:p>
    <w:p w:rsidR="082C3068" w:rsidP="7AB98806" w:rsidRDefault="082C3068" w14:paraId="748F63DF" w14:textId="38531683">
      <w:pPr>
        <w:pStyle w:val="ListParagraph"/>
        <w:numPr>
          <w:ilvl w:val="0"/>
          <w:numId w:val="3"/>
        </w:numPr>
        <w:spacing w:line="259" w:lineRule="auto"/>
        <w:rPr>
          <w:rFonts w:ascii="Tahoma" w:hAnsi="Tahoma" w:eastAsia="Tahoma" w:cs="Tahoma"/>
          <w:color w:val="000000" w:themeColor="text1"/>
          <w:sz w:val="21"/>
          <w:szCs w:val="21"/>
        </w:rPr>
      </w:pPr>
      <w:r w:rsidRPr="7AB98806">
        <w:rPr>
          <w:rFonts w:ascii="Tahoma" w:hAnsi="Tahoma" w:eastAsia="Tahoma" w:cs="Tahoma"/>
          <w:i/>
          <w:iCs/>
          <w:color w:val="000000" w:themeColor="text1"/>
          <w:sz w:val="21"/>
          <w:szCs w:val="21"/>
        </w:rPr>
        <w:t>Other Emergency Situations.</w:t>
      </w:r>
      <w:r w:rsidRPr="7AB98806">
        <w:rPr>
          <w:rFonts w:ascii="Tahoma" w:hAnsi="Tahoma" w:eastAsia="Tahoma" w:cs="Tahoma"/>
          <w:color w:val="000000" w:themeColor="text1"/>
          <w:sz w:val="21"/>
          <w:szCs w:val="21"/>
        </w:rPr>
        <w:t xml:space="preserve"> Shortness of breath or difficulty breathing, chest pain, lightheadedness that does not quickly resolve, severe vomiting, pain, or asymmetric swelling in your legs.</w:t>
      </w:r>
    </w:p>
    <w:p w:rsidR="7AB98806" w:rsidP="7AB98806" w:rsidRDefault="7AB98806" w14:paraId="0EBD9234" w14:textId="269B4C8E">
      <w:pPr>
        <w:spacing w:line="259" w:lineRule="auto"/>
        <w:ind w:left="144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7AB98806" w:rsidP="0902F959" w:rsidRDefault="7AB98806" w14:paraId="4E57F19E" w14:textId="201CEBEB">
      <w:pPr>
        <w:spacing w:line="259" w:lineRule="auto"/>
        <w:rPr>
          <w:rFonts w:ascii="Tahoma" w:hAnsi="Tahoma" w:eastAsia="Tahoma" w:cs="Tahoma"/>
          <w:color w:val="000000" w:themeColor="text1"/>
          <w:sz w:val="21"/>
          <w:szCs w:val="21"/>
        </w:rPr>
      </w:pPr>
    </w:p>
    <w:p w:rsidR="7AB98806" w:rsidP="7C68D48C" w:rsidRDefault="7FDF9F86" w14:paraId="06917A4A" w14:textId="0B923C3D">
      <w:pPr>
        <w:spacing w:line="259" w:lineRule="auto"/>
        <w:jc w:val="center"/>
        <w:rPr>
          <w:rFonts w:ascii="Tahoma" w:hAnsi="Tahoma" w:eastAsia="Tahoma" w:cs="Tahoma"/>
          <w:color w:val="000000" w:themeColor="text1"/>
          <w:sz w:val="21"/>
          <w:szCs w:val="21"/>
        </w:rPr>
      </w:pPr>
      <w:r w:rsidRPr="7C68D48C">
        <w:rPr>
          <w:rFonts w:ascii="Tahoma" w:hAnsi="Tahoma" w:eastAsia="Tahoma" w:cs="Tahoma"/>
          <w:b/>
          <w:bCs/>
          <w:color w:val="000000" w:themeColor="text1"/>
          <w:sz w:val="21"/>
          <w:szCs w:val="21"/>
        </w:rPr>
        <w:t xml:space="preserve">Utah Facial Plastics After Hours Answering Service – </w:t>
      </w:r>
      <w:r w:rsidRPr="7C68D48C" w:rsidR="27C34B27">
        <w:rPr>
          <w:rFonts w:ascii="Tahoma" w:hAnsi="Tahoma" w:eastAsia="Tahoma" w:cs="Tahoma"/>
          <w:b/>
          <w:bCs/>
          <w:color w:val="000000" w:themeColor="text1"/>
          <w:sz w:val="21"/>
          <w:szCs w:val="21"/>
        </w:rPr>
        <w:t>(</w:t>
      </w:r>
      <w:r w:rsidRPr="7C68D48C">
        <w:rPr>
          <w:rFonts w:ascii="Tahoma" w:hAnsi="Tahoma" w:eastAsia="Tahoma" w:cs="Tahoma"/>
          <w:b/>
          <w:bCs/>
          <w:color w:val="000000" w:themeColor="text1"/>
          <w:sz w:val="21"/>
          <w:szCs w:val="21"/>
        </w:rPr>
        <w:t>801</w:t>
      </w:r>
      <w:r w:rsidRPr="7C68D48C" w:rsidR="5418773E">
        <w:rPr>
          <w:rFonts w:ascii="Tahoma" w:hAnsi="Tahoma" w:eastAsia="Tahoma" w:cs="Tahoma"/>
          <w:b/>
          <w:bCs/>
          <w:color w:val="000000" w:themeColor="text1"/>
          <w:sz w:val="21"/>
          <w:szCs w:val="21"/>
        </w:rPr>
        <w:t>)</w:t>
      </w:r>
      <w:r w:rsidRPr="7C68D48C">
        <w:rPr>
          <w:rFonts w:ascii="Tahoma" w:hAnsi="Tahoma" w:eastAsia="Tahoma" w:cs="Tahoma"/>
          <w:b/>
          <w:bCs/>
          <w:color w:val="000000" w:themeColor="text1"/>
          <w:sz w:val="21"/>
          <w:szCs w:val="21"/>
        </w:rPr>
        <w:t>299-7660</w:t>
      </w:r>
    </w:p>
    <w:p w:rsidR="7C68D48C" w:rsidP="7C68D48C" w:rsidRDefault="7C68D48C" w14:paraId="2E97C1A0" w14:textId="57066639">
      <w:pPr>
        <w:spacing w:line="259" w:lineRule="auto"/>
        <w:jc w:val="center"/>
        <w:rPr>
          <w:rFonts w:ascii="Tahoma" w:hAnsi="Tahoma" w:eastAsia="Tahoma" w:cs="Tahoma"/>
          <w:b/>
          <w:bCs/>
          <w:color w:val="000000" w:themeColor="text1"/>
          <w:sz w:val="21"/>
          <w:szCs w:val="21"/>
        </w:rPr>
      </w:pPr>
    </w:p>
    <w:p w:rsidR="7AB98806" w:rsidP="0902F959" w:rsidRDefault="7AB98806" w14:paraId="1E041192" w14:textId="64C2BD53">
      <w:pPr>
        <w:spacing w:line="259" w:lineRule="auto"/>
        <w:ind w:left="2160" w:firstLine="720"/>
        <w:rPr>
          <w:rFonts w:ascii="Tahoma" w:hAnsi="Tahoma" w:eastAsia="Tahoma" w:cs="Tahoma"/>
          <w:b/>
          <w:bCs/>
          <w:color w:val="000000" w:themeColor="text1"/>
          <w:sz w:val="21"/>
          <w:szCs w:val="21"/>
        </w:rPr>
      </w:pP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415"/>
        <w:gridCol w:w="2220"/>
        <w:gridCol w:w="2734"/>
      </w:tblGrid>
      <w:tr w:rsidR="7AB98806" w:rsidTr="40F6AEC0" w14:paraId="1A3119F9" w14:textId="77777777">
        <w:trPr>
          <w:trHeight w:val="660"/>
        </w:trPr>
        <w:tc>
          <w:tcPr>
            <w:tcW w:w="2115" w:type="dxa"/>
            <w:tcMar>
              <w:left w:w="105" w:type="dxa"/>
              <w:right w:w="105" w:type="dxa"/>
            </w:tcMar>
          </w:tcPr>
          <w:p w:rsidR="7AB98806" w:rsidP="7AB98806" w:rsidRDefault="7AB98806" w14:paraId="4738A1F3" w14:textId="3C252053">
            <w:pPr>
              <w:spacing w:line="259" w:lineRule="auto"/>
              <w:jc w:val="center"/>
              <w:rPr>
                <w:rFonts w:ascii="Tahoma" w:hAnsi="Tahoma" w:eastAsia="Tahoma" w:cs="Tahoma"/>
              </w:rPr>
            </w:pPr>
            <w:r>
              <w:lastRenderedPageBreak/>
              <w:br/>
            </w:r>
            <w:r w:rsidRPr="7AB98806">
              <w:rPr>
                <w:rFonts w:ascii="Tahoma" w:hAnsi="Tahoma" w:eastAsia="Tahoma" w:cs="Tahoma"/>
                <w:b/>
                <w:bCs/>
              </w:rPr>
              <w:t xml:space="preserve">APPOINTMENT </w:t>
            </w:r>
          </w:p>
          <w:p w:rsidR="7AB98806" w:rsidP="7AB98806" w:rsidRDefault="7AB98806" w14:paraId="1774E636" w14:textId="528D5E23">
            <w:pPr>
              <w:spacing w:line="259" w:lineRule="auto"/>
              <w:jc w:val="center"/>
              <w:rPr>
                <w:rFonts w:ascii="Tahoma" w:hAnsi="Tahoma" w:eastAsia="Tahoma" w:cs="Tahoma"/>
                <w:b/>
                <w:bCs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:rsidR="7AB98806" w:rsidP="7AB98806" w:rsidRDefault="7AB98806" w14:paraId="72759A9E" w14:textId="156D3813">
            <w:pPr>
              <w:spacing w:line="259" w:lineRule="auto"/>
              <w:jc w:val="center"/>
              <w:rPr>
                <w:rFonts w:ascii="Tahoma" w:hAnsi="Tahoma" w:eastAsia="Tahoma" w:cs="Tahoma"/>
              </w:rPr>
            </w:pPr>
            <w:r>
              <w:br/>
            </w:r>
            <w:r w:rsidRPr="7AB98806">
              <w:rPr>
                <w:rFonts w:ascii="Tahoma" w:hAnsi="Tahoma" w:eastAsia="Tahoma" w:cs="Tahoma"/>
                <w:b/>
                <w:bCs/>
              </w:rPr>
              <w:t>DATE / TIME</w:t>
            </w:r>
          </w:p>
        </w:tc>
        <w:tc>
          <w:tcPr>
            <w:tcW w:w="2220" w:type="dxa"/>
            <w:tcMar>
              <w:left w:w="105" w:type="dxa"/>
              <w:right w:w="105" w:type="dxa"/>
            </w:tcMar>
          </w:tcPr>
          <w:p w:rsidR="7AB98806" w:rsidP="7AB98806" w:rsidRDefault="7AB98806" w14:paraId="6BDF0A13" w14:textId="03F66B25">
            <w:pPr>
              <w:spacing w:line="259" w:lineRule="auto"/>
              <w:jc w:val="center"/>
              <w:rPr>
                <w:rFonts w:ascii="Tahoma" w:hAnsi="Tahoma" w:eastAsia="Tahoma" w:cs="Tahoma"/>
              </w:rPr>
            </w:pPr>
            <w:r>
              <w:br/>
            </w:r>
            <w:r w:rsidRPr="7AB98806">
              <w:rPr>
                <w:rFonts w:ascii="Tahoma" w:hAnsi="Tahoma" w:eastAsia="Tahoma" w:cs="Tahoma"/>
                <w:b/>
                <w:bCs/>
              </w:rPr>
              <w:t>LOCATION</w:t>
            </w:r>
          </w:p>
        </w:tc>
        <w:tc>
          <w:tcPr>
            <w:tcW w:w="2734" w:type="dxa"/>
            <w:tcMar>
              <w:left w:w="105" w:type="dxa"/>
              <w:right w:w="105" w:type="dxa"/>
            </w:tcMar>
          </w:tcPr>
          <w:p w:rsidR="7AB98806" w:rsidP="7AB98806" w:rsidRDefault="7AB98806" w14:paraId="72117560" w14:textId="390DFFA4">
            <w:pPr>
              <w:spacing w:line="259" w:lineRule="auto"/>
              <w:jc w:val="center"/>
              <w:rPr>
                <w:rFonts w:ascii="Tahoma" w:hAnsi="Tahoma" w:eastAsia="Tahoma" w:cs="Tahoma"/>
              </w:rPr>
            </w:pPr>
            <w:r>
              <w:br/>
            </w:r>
            <w:r w:rsidRPr="7AB98806">
              <w:rPr>
                <w:rFonts w:ascii="Tahoma" w:hAnsi="Tahoma" w:eastAsia="Tahoma" w:cs="Tahoma"/>
                <w:b/>
                <w:bCs/>
              </w:rPr>
              <w:t>STAFF/PROVIDER</w:t>
            </w:r>
          </w:p>
        </w:tc>
      </w:tr>
      <w:tr w:rsidR="7AB98806" w:rsidTr="40F6AEC0" w14:paraId="688D90FA" w14:textId="77777777">
        <w:trPr>
          <w:trHeight w:val="345"/>
        </w:trPr>
        <w:tc>
          <w:tcPr>
            <w:tcW w:w="2115" w:type="dxa"/>
            <w:tcMar>
              <w:left w:w="105" w:type="dxa"/>
              <w:right w:w="105" w:type="dxa"/>
            </w:tcMar>
          </w:tcPr>
          <w:p w:rsidR="7AB98806" w:rsidP="7AB98806" w:rsidRDefault="7AB98806" w14:paraId="06C84DB8" w14:textId="641BCEF4">
            <w:pPr>
              <w:spacing w:line="259" w:lineRule="auto"/>
              <w:rPr>
                <w:rFonts w:ascii="Tahoma" w:hAnsi="Tahoma" w:eastAsia="Tahoma" w:cs="Tahoma"/>
              </w:rPr>
            </w:pPr>
          </w:p>
          <w:p w:rsidR="7AB98806" w:rsidP="7AB98806" w:rsidRDefault="7AB98806" w14:paraId="01CFE2D9" w14:textId="7053743F">
            <w:pPr>
              <w:spacing w:line="259" w:lineRule="auto"/>
              <w:rPr>
                <w:rFonts w:ascii="Tahoma" w:hAnsi="Tahoma" w:eastAsia="Tahoma" w:cs="Tahoma"/>
              </w:rPr>
            </w:pPr>
            <w:r w:rsidRPr="7AB98806">
              <w:rPr>
                <w:rFonts w:ascii="Tahoma" w:hAnsi="Tahoma" w:eastAsia="Tahoma" w:cs="Tahoma"/>
              </w:rPr>
              <w:t>Surgery</w:t>
            </w:r>
          </w:p>
          <w:p w:rsidR="7AB98806" w:rsidP="7AB98806" w:rsidRDefault="7AB98806" w14:paraId="30BEDAC3" w14:textId="228F93EA">
            <w:pPr>
              <w:spacing w:line="259" w:lineRule="auto"/>
              <w:rPr>
                <w:rFonts w:ascii="Tahoma" w:hAnsi="Tahoma" w:eastAsia="Tahoma" w:cs="Tahoma"/>
                <w:i/>
                <w:iCs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:rsidR="7AB98806" w:rsidP="7AB98806" w:rsidRDefault="7AB98806" w14:paraId="45553755" w14:textId="2F1DD340">
            <w:pPr>
              <w:spacing w:line="259" w:lineRule="auto"/>
              <w:rPr>
                <w:rFonts w:ascii="Tahoma" w:hAnsi="Tahoma" w:eastAsia="Tahoma" w:cs="Tahoma"/>
              </w:rPr>
            </w:pPr>
          </w:p>
        </w:tc>
        <w:tc>
          <w:tcPr>
            <w:tcW w:w="2220" w:type="dxa"/>
            <w:tcMar>
              <w:left w:w="105" w:type="dxa"/>
              <w:right w:w="105" w:type="dxa"/>
            </w:tcMar>
          </w:tcPr>
          <w:p w:rsidR="7AB98806" w:rsidP="7AB98806" w:rsidRDefault="7AB98806" w14:paraId="3308EDDD" w14:textId="4758E280">
            <w:pPr>
              <w:spacing w:line="259" w:lineRule="auto"/>
              <w:rPr>
                <w:rFonts w:ascii="Tahoma" w:hAnsi="Tahoma" w:eastAsia="Tahoma" w:cs="Tahoma"/>
              </w:rPr>
            </w:pPr>
          </w:p>
        </w:tc>
        <w:tc>
          <w:tcPr>
            <w:tcW w:w="2734" w:type="dxa"/>
            <w:tcMar>
              <w:left w:w="105" w:type="dxa"/>
              <w:right w:w="105" w:type="dxa"/>
            </w:tcMar>
          </w:tcPr>
          <w:p w:rsidR="7AB98806" w:rsidP="7AB98806" w:rsidRDefault="7AB98806" w14:paraId="24022457" w14:textId="667B458D">
            <w:pPr>
              <w:spacing w:line="259" w:lineRule="auto"/>
              <w:rPr>
                <w:rFonts w:ascii="Tahoma" w:hAnsi="Tahoma" w:eastAsia="Tahoma" w:cs="Tahoma"/>
              </w:rPr>
            </w:pPr>
          </w:p>
        </w:tc>
      </w:tr>
      <w:tr w:rsidR="7AB98806" w:rsidTr="40F6AEC0" w14:paraId="6C6C9CF2" w14:textId="77777777">
        <w:trPr>
          <w:trHeight w:val="345"/>
        </w:trPr>
        <w:tc>
          <w:tcPr>
            <w:tcW w:w="2115" w:type="dxa"/>
            <w:tcMar>
              <w:left w:w="105" w:type="dxa"/>
              <w:right w:w="105" w:type="dxa"/>
            </w:tcMar>
          </w:tcPr>
          <w:p w:rsidR="7AB98806" w:rsidP="7AB98806" w:rsidRDefault="7AB98806" w14:paraId="7CFF3135" w14:textId="49E3F764">
            <w:pPr>
              <w:spacing w:line="259" w:lineRule="auto"/>
              <w:rPr>
                <w:rFonts w:ascii="Tahoma" w:hAnsi="Tahoma" w:eastAsia="Tahoma" w:cs="Tahoma"/>
              </w:rPr>
            </w:pPr>
          </w:p>
          <w:p w:rsidR="7AB98806" w:rsidP="7AB98806" w:rsidRDefault="7AB98806" w14:paraId="1743E5A8" w14:textId="42E7838B">
            <w:pPr>
              <w:spacing w:line="259" w:lineRule="auto"/>
              <w:rPr>
                <w:rFonts w:ascii="Tahoma" w:hAnsi="Tahoma" w:eastAsia="Tahoma" w:cs="Tahoma"/>
              </w:rPr>
            </w:pPr>
            <w:r w:rsidRPr="7AB98806">
              <w:rPr>
                <w:rFonts w:ascii="Tahoma" w:hAnsi="Tahoma" w:eastAsia="Tahoma" w:cs="Tahoma"/>
              </w:rPr>
              <w:t>2 Week Follow</w:t>
            </w:r>
            <w:r w:rsidRPr="7AB98806" w:rsidR="7189D54A">
              <w:rPr>
                <w:rFonts w:ascii="Tahoma" w:hAnsi="Tahoma" w:eastAsia="Tahoma" w:cs="Tahoma"/>
              </w:rPr>
              <w:t>-u</w:t>
            </w:r>
            <w:r w:rsidRPr="7AB98806">
              <w:rPr>
                <w:rFonts w:ascii="Tahoma" w:hAnsi="Tahoma" w:eastAsia="Tahoma" w:cs="Tahoma"/>
              </w:rPr>
              <w:t>p</w:t>
            </w:r>
          </w:p>
          <w:p w:rsidR="7AB98806" w:rsidP="7AB98806" w:rsidRDefault="7AB98806" w14:paraId="583883C1" w14:textId="10111038">
            <w:pPr>
              <w:spacing w:line="259" w:lineRule="auto"/>
              <w:rPr>
                <w:rFonts w:ascii="Tahoma" w:hAnsi="Tahoma" w:eastAsia="Tahoma" w:cs="Tahoma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:rsidR="7AB98806" w:rsidP="7AB98806" w:rsidRDefault="7AB98806" w14:paraId="035848BD" w14:textId="300D2EBC">
            <w:pPr>
              <w:spacing w:line="259" w:lineRule="auto"/>
              <w:rPr>
                <w:rFonts w:ascii="Tahoma" w:hAnsi="Tahoma" w:eastAsia="Tahoma" w:cs="Tahoma"/>
              </w:rPr>
            </w:pPr>
          </w:p>
        </w:tc>
        <w:tc>
          <w:tcPr>
            <w:tcW w:w="2220" w:type="dxa"/>
            <w:tcMar>
              <w:left w:w="105" w:type="dxa"/>
              <w:right w:w="105" w:type="dxa"/>
            </w:tcMar>
          </w:tcPr>
          <w:p w:rsidR="7AB98806" w:rsidP="7AB98806" w:rsidRDefault="7AB98806" w14:paraId="0BA240A6" w14:textId="38D18318">
            <w:pPr>
              <w:spacing w:line="259" w:lineRule="auto"/>
              <w:rPr>
                <w:rFonts w:ascii="Tahoma" w:hAnsi="Tahoma" w:eastAsia="Tahoma" w:cs="Tahoma"/>
              </w:rPr>
            </w:pPr>
          </w:p>
        </w:tc>
        <w:tc>
          <w:tcPr>
            <w:tcW w:w="2734" w:type="dxa"/>
            <w:tcMar>
              <w:left w:w="105" w:type="dxa"/>
              <w:right w:w="105" w:type="dxa"/>
            </w:tcMar>
          </w:tcPr>
          <w:p w:rsidR="7AB98806" w:rsidP="7AB98806" w:rsidRDefault="7AB98806" w14:paraId="14C05C20" w14:textId="148F9910">
            <w:pPr>
              <w:spacing w:line="259" w:lineRule="auto"/>
              <w:rPr>
                <w:rFonts w:ascii="Tahoma" w:hAnsi="Tahoma" w:eastAsia="Tahoma" w:cs="Tahoma"/>
              </w:rPr>
            </w:pPr>
          </w:p>
        </w:tc>
      </w:tr>
      <w:tr w:rsidR="7AB98806" w:rsidTr="40F6AEC0" w14:paraId="02473461" w14:textId="77777777">
        <w:trPr>
          <w:trHeight w:val="345"/>
        </w:trPr>
        <w:tc>
          <w:tcPr>
            <w:tcW w:w="2115" w:type="dxa"/>
            <w:tcMar>
              <w:left w:w="105" w:type="dxa"/>
              <w:right w:w="105" w:type="dxa"/>
            </w:tcMar>
          </w:tcPr>
          <w:p w:rsidR="7AB98806" w:rsidP="7AB98806" w:rsidRDefault="7AB98806" w14:paraId="6C28B5A1" w14:textId="34F850E5">
            <w:pPr>
              <w:spacing w:line="259" w:lineRule="auto"/>
              <w:rPr>
                <w:rFonts w:ascii="Tahoma" w:hAnsi="Tahoma" w:eastAsia="Tahoma" w:cs="Tahoma"/>
              </w:rPr>
            </w:pPr>
          </w:p>
          <w:p w:rsidR="01C25AE6" w:rsidP="7AB98806" w:rsidRDefault="01C25AE6" w14:paraId="7C3E59F5" w14:textId="38F877FC">
            <w:pPr>
              <w:spacing w:line="259" w:lineRule="auto"/>
              <w:rPr>
                <w:rFonts w:ascii="Tahoma" w:hAnsi="Tahoma" w:eastAsia="Tahoma" w:cs="Tahoma"/>
              </w:rPr>
            </w:pPr>
            <w:r w:rsidRPr="7AB98806">
              <w:rPr>
                <w:rFonts w:ascii="Tahoma" w:hAnsi="Tahoma" w:eastAsia="Tahoma" w:cs="Tahoma"/>
              </w:rPr>
              <w:t>6 Month Follow-up</w:t>
            </w:r>
          </w:p>
          <w:p w:rsidR="7AB98806" w:rsidP="7AB98806" w:rsidRDefault="7AB98806" w14:paraId="6885CB42" w14:textId="3AE66337">
            <w:pPr>
              <w:spacing w:line="259" w:lineRule="auto"/>
              <w:rPr>
                <w:rFonts w:ascii="Tahoma" w:hAnsi="Tahoma" w:eastAsia="Tahoma" w:cs="Tahoma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:rsidR="7AB98806" w:rsidP="7AB98806" w:rsidRDefault="7AB98806" w14:paraId="09BF5FB1" w14:textId="4DA97F6A">
            <w:pPr>
              <w:spacing w:line="259" w:lineRule="auto"/>
              <w:rPr>
                <w:rFonts w:ascii="Tahoma" w:hAnsi="Tahoma" w:eastAsia="Tahoma" w:cs="Tahoma"/>
              </w:rPr>
            </w:pPr>
          </w:p>
        </w:tc>
        <w:tc>
          <w:tcPr>
            <w:tcW w:w="2220" w:type="dxa"/>
            <w:tcMar>
              <w:left w:w="105" w:type="dxa"/>
              <w:right w:w="105" w:type="dxa"/>
            </w:tcMar>
          </w:tcPr>
          <w:p w:rsidR="7AB98806" w:rsidP="7AB98806" w:rsidRDefault="7AB98806" w14:paraId="53793468" w14:textId="2E4F0BB0">
            <w:pPr>
              <w:spacing w:line="259" w:lineRule="auto"/>
              <w:rPr>
                <w:rFonts w:ascii="Tahoma" w:hAnsi="Tahoma" w:eastAsia="Tahoma" w:cs="Tahoma"/>
              </w:rPr>
            </w:pPr>
          </w:p>
        </w:tc>
        <w:tc>
          <w:tcPr>
            <w:tcW w:w="2734" w:type="dxa"/>
            <w:tcMar>
              <w:left w:w="105" w:type="dxa"/>
              <w:right w:w="105" w:type="dxa"/>
            </w:tcMar>
          </w:tcPr>
          <w:p w:rsidR="7AB98806" w:rsidP="7AB98806" w:rsidRDefault="7AB98806" w14:paraId="4C66D3FA" w14:textId="710A6925">
            <w:pPr>
              <w:spacing w:line="259" w:lineRule="auto"/>
              <w:rPr>
                <w:rFonts w:ascii="Tahoma" w:hAnsi="Tahoma" w:eastAsia="Tahoma" w:cs="Tahoma"/>
              </w:rPr>
            </w:pPr>
          </w:p>
          <w:p w:rsidR="47436FEF" w:rsidP="40F6AEC0" w:rsidRDefault="47436FEF" w14:paraId="45975569" w14:textId="34D61087">
            <w:pPr>
              <w:spacing w:line="259" w:lineRule="auto"/>
              <w:rPr>
                <w:rFonts w:ascii="Tahoma" w:hAnsi="Tahoma" w:eastAsia="Tahoma" w:cs="Tahoma"/>
              </w:rPr>
            </w:pPr>
          </w:p>
        </w:tc>
      </w:tr>
      <w:tr w:rsidR="7AB98806" w:rsidTr="40F6AEC0" w14:paraId="677C2966" w14:textId="77777777">
        <w:trPr>
          <w:trHeight w:val="345"/>
        </w:trPr>
        <w:tc>
          <w:tcPr>
            <w:tcW w:w="2115" w:type="dxa"/>
            <w:tcMar>
              <w:left w:w="105" w:type="dxa"/>
              <w:right w:w="105" w:type="dxa"/>
            </w:tcMar>
          </w:tcPr>
          <w:p w:rsidR="7AB98806" w:rsidP="7AB98806" w:rsidRDefault="7AB98806" w14:paraId="5A53F062" w14:textId="0C0EABD1">
            <w:pPr>
              <w:spacing w:line="259" w:lineRule="auto"/>
              <w:rPr>
                <w:rFonts w:ascii="Tahoma" w:hAnsi="Tahoma" w:eastAsia="Tahoma" w:cs="Tahoma"/>
              </w:rPr>
            </w:pPr>
          </w:p>
          <w:p w:rsidR="01C25AE6" w:rsidP="7AB98806" w:rsidRDefault="01C25AE6" w14:paraId="4E9BEF5A" w14:textId="10A2B2FC">
            <w:pPr>
              <w:spacing w:line="259" w:lineRule="auto"/>
              <w:rPr>
                <w:rFonts w:ascii="Tahoma" w:hAnsi="Tahoma" w:eastAsia="Tahoma" w:cs="Tahoma"/>
              </w:rPr>
            </w:pPr>
            <w:r w:rsidRPr="7AB98806">
              <w:rPr>
                <w:rFonts w:ascii="Tahoma" w:hAnsi="Tahoma" w:eastAsia="Tahoma" w:cs="Tahoma"/>
              </w:rPr>
              <w:t>1 Year Follow-up</w:t>
            </w:r>
          </w:p>
          <w:p w:rsidR="7AB98806" w:rsidP="7AB98806" w:rsidRDefault="7AB98806" w14:paraId="6753F635" w14:textId="23C8BD0D">
            <w:pPr>
              <w:spacing w:line="259" w:lineRule="auto"/>
              <w:rPr>
                <w:rFonts w:ascii="Tahoma" w:hAnsi="Tahoma" w:eastAsia="Tahoma" w:cs="Tahoma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:rsidR="7AB98806" w:rsidP="7AB98806" w:rsidRDefault="7AB98806" w14:paraId="7DC94250" w14:textId="5658DDFA">
            <w:pPr>
              <w:spacing w:line="259" w:lineRule="auto"/>
              <w:rPr>
                <w:rFonts w:ascii="Tahoma" w:hAnsi="Tahoma" w:eastAsia="Tahoma" w:cs="Tahoma"/>
              </w:rPr>
            </w:pPr>
          </w:p>
        </w:tc>
        <w:tc>
          <w:tcPr>
            <w:tcW w:w="2220" w:type="dxa"/>
            <w:tcMar>
              <w:left w:w="105" w:type="dxa"/>
              <w:right w:w="105" w:type="dxa"/>
            </w:tcMar>
          </w:tcPr>
          <w:p w:rsidR="7AB98806" w:rsidP="7AB98806" w:rsidRDefault="7AB98806" w14:paraId="29FA8A0A" w14:textId="5D907C1E">
            <w:pPr>
              <w:spacing w:line="259" w:lineRule="auto"/>
              <w:rPr>
                <w:rFonts w:ascii="Tahoma" w:hAnsi="Tahoma" w:eastAsia="Tahoma" w:cs="Tahoma"/>
              </w:rPr>
            </w:pPr>
          </w:p>
        </w:tc>
        <w:tc>
          <w:tcPr>
            <w:tcW w:w="2734" w:type="dxa"/>
            <w:tcMar>
              <w:left w:w="105" w:type="dxa"/>
              <w:right w:w="105" w:type="dxa"/>
            </w:tcMar>
          </w:tcPr>
          <w:p w:rsidR="7AB98806" w:rsidP="7AB98806" w:rsidRDefault="7AB98806" w14:paraId="240012EB" w14:textId="1A2F3A65">
            <w:pPr>
              <w:spacing w:line="259" w:lineRule="auto"/>
              <w:rPr>
                <w:rFonts w:ascii="Tahoma" w:hAnsi="Tahoma" w:eastAsia="Tahoma" w:cs="Tahoma"/>
              </w:rPr>
            </w:pPr>
          </w:p>
        </w:tc>
      </w:tr>
    </w:tbl>
    <w:p w:rsidR="7AB98806" w:rsidP="7AB98806" w:rsidRDefault="7AB98806" w14:paraId="471F7562" w14:textId="4E32DDED">
      <w:pPr>
        <w:pStyle w:val="BodyText"/>
        <w:spacing w:after="160" w:line="259" w:lineRule="auto"/>
        <w:rPr>
          <w:rFonts w:ascii="Calibri" w:hAnsi="Calibri" w:eastAsia="Calibri" w:cs="Calibri"/>
          <w:b w:val="0"/>
          <w:i w:val="0"/>
          <w:color w:val="000000" w:themeColor="text1"/>
          <w:sz w:val="12"/>
          <w:szCs w:val="12"/>
        </w:rPr>
        <w:sectPr w:rsidR="7AB98806" w:rsidSect="00E9786C">
          <w:headerReference w:type="default" r:id="rId10"/>
          <w:footerReference w:type="default" r:id="rId11"/>
          <w:pgSz w:w="12240" w:h="15840" w:orient="portrait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Pr="00B72320" w:rsidR="00E9786C" w:rsidP="7AB98806" w:rsidRDefault="00E9786C" w14:paraId="07D38C71" w14:textId="5D1F5A45">
      <w:pPr>
        <w:pStyle w:val="BodyText"/>
        <w:rPr>
          <w:rFonts w:ascii="Times New Roman" w:hAnsi="Times New Roman"/>
          <w:sz w:val="12"/>
          <w:szCs w:val="12"/>
        </w:rPr>
      </w:pPr>
    </w:p>
    <w:sectPr w:rsidRPr="00B72320" w:rsidR="00E9786C" w:rsidSect="00E9786C">
      <w:headerReference w:type="default" r:id="rId12"/>
      <w:footerReference w:type="default" r:id="rId13"/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E2428" w:rsidRDefault="00FE2428" w14:paraId="58BBDC89" w14:textId="77777777">
      <w:r>
        <w:separator/>
      </w:r>
    </w:p>
  </w:endnote>
  <w:endnote w:type="continuationSeparator" w:id="0">
    <w:p w:rsidR="00FE2428" w:rsidRDefault="00FE2428" w14:paraId="6FF4590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AB98806" w:rsidTr="7AB98806" w14:paraId="04FDC83D" w14:textId="77777777">
      <w:trPr>
        <w:trHeight w:val="300"/>
      </w:trPr>
      <w:tc>
        <w:tcPr>
          <w:tcW w:w="3120" w:type="dxa"/>
        </w:tcPr>
        <w:p w:rsidR="7AB98806" w:rsidP="7AB98806" w:rsidRDefault="7AB98806" w14:paraId="62C8A51E" w14:textId="05C26768">
          <w:pPr>
            <w:pStyle w:val="Header"/>
            <w:ind w:left="-115"/>
          </w:pPr>
        </w:p>
      </w:tc>
      <w:tc>
        <w:tcPr>
          <w:tcW w:w="3120" w:type="dxa"/>
        </w:tcPr>
        <w:p w:rsidR="7AB98806" w:rsidP="7AB98806" w:rsidRDefault="7AB98806" w14:paraId="609603D2" w14:textId="43FDDA5F">
          <w:pPr>
            <w:pStyle w:val="Header"/>
            <w:jc w:val="center"/>
          </w:pPr>
        </w:p>
      </w:tc>
      <w:tc>
        <w:tcPr>
          <w:tcW w:w="3120" w:type="dxa"/>
        </w:tcPr>
        <w:p w:rsidR="7AB98806" w:rsidP="7AB98806" w:rsidRDefault="7AB98806" w14:paraId="27F7153E" w14:textId="40AA153B">
          <w:pPr>
            <w:pStyle w:val="Header"/>
            <w:ind w:right="-115"/>
            <w:jc w:val="right"/>
          </w:pPr>
        </w:p>
      </w:tc>
    </w:tr>
  </w:tbl>
  <w:p w:rsidR="7AB98806" w:rsidP="7AB98806" w:rsidRDefault="7AB98806" w14:paraId="408BE6A1" w14:textId="73BECB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AB98806" w:rsidTr="7AB98806" w14:paraId="61E46C00" w14:textId="77777777">
      <w:trPr>
        <w:trHeight w:val="300"/>
      </w:trPr>
      <w:tc>
        <w:tcPr>
          <w:tcW w:w="3120" w:type="dxa"/>
        </w:tcPr>
        <w:p w:rsidR="7AB98806" w:rsidP="7AB98806" w:rsidRDefault="7AB98806" w14:paraId="6DB6C4BA" w14:textId="7E0C4FE4">
          <w:pPr>
            <w:pStyle w:val="Header"/>
            <w:ind w:left="-115"/>
          </w:pPr>
        </w:p>
      </w:tc>
      <w:tc>
        <w:tcPr>
          <w:tcW w:w="3120" w:type="dxa"/>
        </w:tcPr>
        <w:p w:rsidR="7AB98806" w:rsidP="7AB98806" w:rsidRDefault="7AB98806" w14:paraId="2CEDFA7B" w14:textId="3FE367F9">
          <w:pPr>
            <w:pStyle w:val="Header"/>
            <w:jc w:val="center"/>
          </w:pPr>
        </w:p>
      </w:tc>
      <w:tc>
        <w:tcPr>
          <w:tcW w:w="3120" w:type="dxa"/>
        </w:tcPr>
        <w:p w:rsidR="7AB98806" w:rsidP="7AB98806" w:rsidRDefault="7AB98806" w14:paraId="15BF4D21" w14:textId="763273B3">
          <w:pPr>
            <w:pStyle w:val="Header"/>
            <w:ind w:right="-115"/>
            <w:jc w:val="right"/>
          </w:pPr>
        </w:p>
      </w:tc>
    </w:tr>
  </w:tbl>
  <w:p w:rsidR="7AB98806" w:rsidP="7AB98806" w:rsidRDefault="7AB98806" w14:paraId="61501A92" w14:textId="751D3B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E2428" w:rsidRDefault="00FE2428" w14:paraId="575793FB" w14:textId="77777777">
      <w:r>
        <w:separator/>
      </w:r>
    </w:p>
  </w:footnote>
  <w:footnote w:type="continuationSeparator" w:id="0">
    <w:p w:rsidR="00FE2428" w:rsidRDefault="00FE2428" w14:paraId="667B0E2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AB98806" w:rsidTr="5D2E111C" w14:paraId="3E67E529" w14:textId="77777777">
      <w:trPr>
        <w:trHeight w:val="300"/>
      </w:trPr>
      <w:tc>
        <w:tcPr>
          <w:tcW w:w="3120" w:type="dxa"/>
          <w:tcMar/>
        </w:tcPr>
        <w:p w:rsidR="7AB98806" w:rsidP="7AB98806" w:rsidRDefault="7AB98806" w14:paraId="3334C044" w14:textId="2CBF9644">
          <w:pPr>
            <w:pStyle w:val="Header"/>
            <w:ind w:left="-115"/>
          </w:pPr>
        </w:p>
      </w:tc>
      <w:tc>
        <w:tcPr>
          <w:tcW w:w="3120" w:type="dxa"/>
          <w:tcMar/>
        </w:tcPr>
        <w:p w:rsidR="7AB98806" w:rsidP="5D2E111C" w:rsidRDefault="7AB98806" w14:paraId="3E3FC965" w14:textId="64DAD8AA">
          <w:pPr>
            <w:jc w:val="center"/>
          </w:pPr>
          <w:r w:rsidR="5D2E111C">
            <w:drawing>
              <wp:inline wp14:editId="4D5A7FC8" wp14:anchorId="4354A663">
                <wp:extent cx="1838325" cy="809625"/>
                <wp:effectExtent l="0" t="0" r="0" b="0"/>
                <wp:docPr id="1389516780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>
                        <pic:cNvPr id="1389516780" name=""/>
                        <pic:cNvPicPr/>
                      </pic:nvPicPr>
                      <pic:blipFill>
                        <a:blip xmlns:r="http://schemas.openxmlformats.org/officeDocument/2006/relationships" r:embed="rId1943419693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7AB98806" w:rsidP="7AB98806" w:rsidRDefault="7AB98806" w14:paraId="7B3C0B2B" w14:textId="303A0445">
          <w:pPr>
            <w:pStyle w:val="Header"/>
            <w:ind w:right="-115"/>
            <w:jc w:val="right"/>
          </w:pPr>
        </w:p>
      </w:tc>
    </w:tr>
  </w:tbl>
  <w:p w:rsidR="7AB98806" w:rsidP="7AB98806" w:rsidRDefault="7AB98806" w14:paraId="1D4F8993" w14:textId="1B40EC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AB98806" w:rsidTr="7AB98806" w14:paraId="218992A5" w14:textId="77777777">
      <w:trPr>
        <w:trHeight w:val="300"/>
      </w:trPr>
      <w:tc>
        <w:tcPr>
          <w:tcW w:w="3120" w:type="dxa"/>
        </w:tcPr>
        <w:p w:rsidR="7AB98806" w:rsidP="7AB98806" w:rsidRDefault="7AB98806" w14:paraId="2AE97918" w14:textId="73CC58F1">
          <w:pPr>
            <w:pStyle w:val="Header"/>
            <w:ind w:left="-115"/>
          </w:pPr>
        </w:p>
      </w:tc>
      <w:tc>
        <w:tcPr>
          <w:tcW w:w="3120" w:type="dxa"/>
        </w:tcPr>
        <w:p w:rsidR="7AB98806" w:rsidP="7AB98806" w:rsidRDefault="7AB98806" w14:paraId="1482FF91" w14:textId="47F7B4F9">
          <w:pPr>
            <w:pStyle w:val="Header"/>
            <w:jc w:val="center"/>
          </w:pPr>
        </w:p>
      </w:tc>
      <w:tc>
        <w:tcPr>
          <w:tcW w:w="3120" w:type="dxa"/>
        </w:tcPr>
        <w:p w:rsidR="7AB98806" w:rsidP="7AB98806" w:rsidRDefault="7AB98806" w14:paraId="2BE9AF4E" w14:textId="371296AD">
          <w:pPr>
            <w:pStyle w:val="Header"/>
            <w:ind w:right="-115"/>
            <w:jc w:val="right"/>
          </w:pPr>
        </w:p>
      </w:tc>
    </w:tr>
  </w:tbl>
  <w:p w:rsidR="7AB98806" w:rsidP="7AB98806" w:rsidRDefault="7AB98806" w14:paraId="6895BDE6" w14:textId="30B017E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i8Ql4sLi4JLFO" int2:id="RwCPfeTB">
      <int2:state int2:value="Rejected" int2:type="AugLoop_Text_Critique"/>
    </int2:textHash>
    <int2:bookmark int2:bookmarkName="_Int_1DnYSwgV" int2:invalidationBookmarkName="" int2:hashCode="F25ZWgi0+Qn/Ny" int2:id="FajiAQif">
      <int2:state int2:value="Rejected" int2:type="AugLoop_Text_Critique"/>
    </int2:bookmark>
    <int2:bookmark int2:bookmarkName="_Int_B70VgEIh" int2:invalidationBookmarkName="" int2:hashCode="YYa/ACbVMC1877" int2:id="uHMbfcz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BE14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1">
    <w:nsid w:val="0513586C"/>
    <w:multiLevelType w:val="hybridMultilevel"/>
    <w:tmpl w:val="E60E5E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8071A96"/>
    <w:multiLevelType w:val="hybridMultilevel"/>
    <w:tmpl w:val="2E98E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AF249"/>
    <w:multiLevelType w:val="hybridMultilevel"/>
    <w:tmpl w:val="45D67BD6"/>
    <w:lvl w:ilvl="0" w:tplc="5C349A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FD08D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2A5E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9C0D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2AA5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8CC6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1613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9E54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F800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1">
    <w:nsid w:val="0E43642C"/>
    <w:multiLevelType w:val="hybridMultilevel"/>
    <w:tmpl w:val="5F907E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1">
    <w:nsid w:val="0FCD5F31"/>
    <w:multiLevelType w:val="hybridMultilevel"/>
    <w:tmpl w:val="2C8A2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1">
    <w:nsid w:val="11093188"/>
    <w:multiLevelType w:val="hybridMultilevel"/>
    <w:tmpl w:val="5C0823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C7BB72"/>
    <w:multiLevelType w:val="hybridMultilevel"/>
    <w:tmpl w:val="4BDC8602"/>
    <w:lvl w:ilvl="0" w:tplc="8DFCA8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9F4A8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DAA8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BE80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3A65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20E9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0E13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1C66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1052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5DBEDA7"/>
    <w:multiLevelType w:val="hybridMultilevel"/>
    <w:tmpl w:val="1EEC8332"/>
    <w:lvl w:ilvl="0" w:tplc="9E4436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8A6E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1203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96A3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FA16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DCFD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8E9F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F090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1C31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1">
    <w:nsid w:val="164B6D23"/>
    <w:multiLevelType w:val="hybridMultilevel"/>
    <w:tmpl w:val="697E76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1">
    <w:nsid w:val="1B1D5152"/>
    <w:multiLevelType w:val="hybridMultilevel"/>
    <w:tmpl w:val="EC16BFC8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1" w15:restartNumberingAfterBreak="1">
    <w:nsid w:val="1C6B6C85"/>
    <w:multiLevelType w:val="hybridMultilevel"/>
    <w:tmpl w:val="3708A566"/>
    <w:lvl w:ilvl="0" w:tplc="069CEAE8">
      <w:numFmt w:val="bullet"/>
      <w:lvlText w:val="•"/>
      <w:lvlJc w:val="left"/>
      <w:pPr>
        <w:ind w:left="360" w:hanging="360"/>
      </w:pPr>
      <w:rPr>
        <w:rFonts w:hint="default" w:ascii="Times New Roman" w:hAnsi="Times New Roman"/>
      </w:rPr>
    </w:lvl>
    <w:lvl w:ilvl="1" w:tplc="54883BD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EF16AED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97440B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FE40D7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B00A04D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F26451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A4049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19AE2B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1">
    <w:nsid w:val="24800CEC"/>
    <w:multiLevelType w:val="hybridMultilevel"/>
    <w:tmpl w:val="7298C7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1">
    <w:nsid w:val="285800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4" w15:restartNumberingAfterBreak="1">
    <w:nsid w:val="316C39D9"/>
    <w:multiLevelType w:val="hybridMultilevel"/>
    <w:tmpl w:val="0DCEE1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1">
    <w:nsid w:val="3C7A6378"/>
    <w:multiLevelType w:val="hybridMultilevel"/>
    <w:tmpl w:val="687CE1E8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6" w15:restartNumberingAfterBreak="1">
    <w:nsid w:val="3D6337EE"/>
    <w:multiLevelType w:val="hybridMultilevel"/>
    <w:tmpl w:val="6798CF2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1">
    <w:nsid w:val="3EBA178B"/>
    <w:multiLevelType w:val="hybridMultilevel"/>
    <w:tmpl w:val="4A60CB32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8" w15:restartNumberingAfterBreak="1">
    <w:nsid w:val="40B763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9" w15:restartNumberingAfterBreak="1">
    <w:nsid w:val="411B5F33"/>
    <w:multiLevelType w:val="hybridMultilevel"/>
    <w:tmpl w:val="FAA2D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740426"/>
    <w:multiLevelType w:val="hybridMultilevel"/>
    <w:tmpl w:val="E2CAF6E4"/>
    <w:lvl w:ilvl="0" w:tplc="45CACF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9CD8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4436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8419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C8B4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8C08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FEBE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46A4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5049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1">
    <w:nsid w:val="45994C92"/>
    <w:multiLevelType w:val="hybridMultilevel"/>
    <w:tmpl w:val="9768115C"/>
    <w:lvl w:ilvl="0" w:tplc="21565E2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1">
    <w:nsid w:val="465E568E"/>
    <w:multiLevelType w:val="hybridMultilevel"/>
    <w:tmpl w:val="753047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1">
    <w:nsid w:val="46C41675"/>
    <w:multiLevelType w:val="hybridMultilevel"/>
    <w:tmpl w:val="90266C3C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4" w15:restartNumberingAfterBreak="1">
    <w:nsid w:val="54E93F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5" w15:restartNumberingAfterBreak="1">
    <w:nsid w:val="57FA549F"/>
    <w:multiLevelType w:val="hybridMultilevel"/>
    <w:tmpl w:val="0B647926"/>
    <w:lvl w:ilvl="0" w:tplc="8BA850F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1">
    <w:nsid w:val="5A762C66"/>
    <w:multiLevelType w:val="hybridMultilevel"/>
    <w:tmpl w:val="DE446B7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7" w15:restartNumberingAfterBreak="1">
    <w:nsid w:val="5A8F68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8" w15:restartNumberingAfterBreak="1">
    <w:nsid w:val="5D8D38E7"/>
    <w:multiLevelType w:val="hybridMultilevel"/>
    <w:tmpl w:val="AEC08452"/>
    <w:lvl w:ilvl="0" w:tplc="2D5452AA">
      <w:numFmt w:val="bullet"/>
      <w:lvlText w:val="•"/>
      <w:lvlJc w:val="left"/>
      <w:pPr>
        <w:ind w:left="360" w:hanging="360"/>
      </w:pPr>
      <w:rPr>
        <w:rFonts w:hint="default" w:ascii="Times New Roman" w:hAnsi="Times New Roman"/>
      </w:rPr>
    </w:lvl>
    <w:lvl w:ilvl="1" w:tplc="D32499A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7C1E117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5EBE333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970F2A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6AC633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B816CCC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BE4F7A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092C68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5DABADA6"/>
    <w:multiLevelType w:val="hybridMultilevel"/>
    <w:tmpl w:val="DFE4D456"/>
    <w:lvl w:ilvl="0" w:tplc="6DFA8D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E7E6F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B6CE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2800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4877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80D8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08B4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9425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4C17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1">
    <w:nsid w:val="5EC61203"/>
    <w:multiLevelType w:val="hybridMultilevel"/>
    <w:tmpl w:val="3E0801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1">
    <w:nsid w:val="63991DF6"/>
    <w:multiLevelType w:val="hybridMultilevel"/>
    <w:tmpl w:val="2DCE95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1">
    <w:nsid w:val="66C14848"/>
    <w:multiLevelType w:val="hybridMultilevel"/>
    <w:tmpl w:val="7D94FC3E"/>
    <w:lvl w:ilvl="0" w:tplc="F1FE44B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3" w15:restartNumberingAfterBreak="1">
    <w:nsid w:val="68E31D7E"/>
    <w:multiLevelType w:val="hybridMultilevel"/>
    <w:tmpl w:val="68C00B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D1F56A2"/>
    <w:multiLevelType w:val="hybridMultilevel"/>
    <w:tmpl w:val="2B305B26"/>
    <w:lvl w:ilvl="0" w:tplc="59A460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2EEF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00E7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64CB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D6FD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BE7D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1AD7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7A12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4644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1">
    <w:nsid w:val="6FC949CC"/>
    <w:multiLevelType w:val="hybridMultilevel"/>
    <w:tmpl w:val="5FF82C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D1FEF0"/>
    <w:multiLevelType w:val="hybridMultilevel"/>
    <w:tmpl w:val="DA080CEE"/>
    <w:lvl w:ilvl="0" w:tplc="6FF8FC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CE1E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AE44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70D9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84BF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68D7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641B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6099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12E8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1">
    <w:nsid w:val="77567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38" w15:restartNumberingAfterBreak="1">
    <w:nsid w:val="7E6B2BF3"/>
    <w:multiLevelType w:val="hybridMultilevel"/>
    <w:tmpl w:val="FEB4D794"/>
    <w:lvl w:ilvl="0" w:tplc="0A0A6044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1">
    <w:nsid w:val="7EF60A68"/>
    <w:multiLevelType w:val="hybridMultilevel"/>
    <w:tmpl w:val="4D02CC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8896922">
    <w:abstractNumId w:val="36"/>
  </w:num>
  <w:num w:numId="2" w16cid:durableId="2147312849">
    <w:abstractNumId w:val="7"/>
  </w:num>
  <w:num w:numId="3" w16cid:durableId="529028366">
    <w:abstractNumId w:val="8"/>
  </w:num>
  <w:num w:numId="4" w16cid:durableId="1005747239">
    <w:abstractNumId w:val="29"/>
  </w:num>
  <w:num w:numId="5" w16cid:durableId="233126133">
    <w:abstractNumId w:val="3"/>
  </w:num>
  <w:num w:numId="6" w16cid:durableId="1491409382">
    <w:abstractNumId w:val="34"/>
  </w:num>
  <w:num w:numId="7" w16cid:durableId="1765296368">
    <w:abstractNumId w:val="20"/>
  </w:num>
  <w:num w:numId="8" w16cid:durableId="82486126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551789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745136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92207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2565399">
    <w:abstractNumId w:val="24"/>
  </w:num>
  <w:num w:numId="13" w16cid:durableId="202401599">
    <w:abstractNumId w:val="18"/>
  </w:num>
  <w:num w:numId="14" w16cid:durableId="98162195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9407529">
    <w:abstractNumId w:val="37"/>
  </w:num>
  <w:num w:numId="16" w16cid:durableId="1137260667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3235483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350369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690619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998828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69619895">
    <w:abstractNumId w:val="27"/>
  </w:num>
  <w:num w:numId="22" w16cid:durableId="1694576799">
    <w:abstractNumId w:val="13"/>
  </w:num>
  <w:num w:numId="23" w16cid:durableId="1272128422">
    <w:abstractNumId w:val="0"/>
  </w:num>
  <w:num w:numId="24" w16cid:durableId="15507260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820628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58315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597705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372482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11708539">
    <w:abstractNumId w:val="27"/>
  </w:num>
  <w:num w:numId="30" w16cid:durableId="285310351">
    <w:abstractNumId w:val="13"/>
  </w:num>
  <w:num w:numId="31" w16cid:durableId="802620316">
    <w:abstractNumId w:val="0"/>
  </w:num>
  <w:num w:numId="32" w16cid:durableId="1385987220">
    <w:abstractNumId w:val="28"/>
  </w:num>
  <w:num w:numId="33" w16cid:durableId="57940120">
    <w:abstractNumId w:val="11"/>
  </w:num>
  <w:num w:numId="34" w16cid:durableId="262416582">
    <w:abstractNumId w:val="10"/>
  </w:num>
  <w:num w:numId="35" w16cid:durableId="637993593">
    <w:abstractNumId w:val="17"/>
  </w:num>
  <w:num w:numId="36" w16cid:durableId="1617054347">
    <w:abstractNumId w:val="32"/>
  </w:num>
  <w:num w:numId="37" w16cid:durableId="1866285218">
    <w:abstractNumId w:val="25"/>
  </w:num>
  <w:num w:numId="38" w16cid:durableId="21135540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01644530">
    <w:abstractNumId w:val="21"/>
  </w:num>
  <w:num w:numId="40" w16cid:durableId="1844661145">
    <w:abstractNumId w:val="28"/>
  </w:num>
  <w:num w:numId="41" w16cid:durableId="1066534649">
    <w:abstractNumId w:val="16"/>
  </w:num>
  <w:num w:numId="42" w16cid:durableId="577251891">
    <w:abstractNumId w:val="1"/>
  </w:num>
  <w:num w:numId="43" w16cid:durableId="846409205">
    <w:abstractNumId w:val="19"/>
  </w:num>
  <w:num w:numId="44" w16cid:durableId="1775247115">
    <w:abstractNumId w:val="26"/>
  </w:num>
  <w:num w:numId="45" w16cid:durableId="2146727705">
    <w:abstractNumId w:val="23"/>
  </w:num>
  <w:num w:numId="46" w16cid:durableId="826094194">
    <w:abstractNumId w:val="33"/>
  </w:num>
  <w:num w:numId="47" w16cid:durableId="76749590">
    <w:abstractNumId w:val="15"/>
  </w:num>
  <w:num w:numId="48" w16cid:durableId="19274176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BA"/>
    <w:rsid w:val="000002B4"/>
    <w:rsid w:val="0000501E"/>
    <w:rsid w:val="000165C8"/>
    <w:rsid w:val="00023A03"/>
    <w:rsid w:val="00051293"/>
    <w:rsid w:val="00054FE1"/>
    <w:rsid w:val="0007058B"/>
    <w:rsid w:val="00074926"/>
    <w:rsid w:val="00074B47"/>
    <w:rsid w:val="000A718E"/>
    <w:rsid w:val="000B4B72"/>
    <w:rsid w:val="000B55D3"/>
    <w:rsid w:val="000C131A"/>
    <w:rsid w:val="000C4525"/>
    <w:rsid w:val="000C5018"/>
    <w:rsid w:val="000F66D6"/>
    <w:rsid w:val="00120B24"/>
    <w:rsid w:val="00133D7D"/>
    <w:rsid w:val="00153647"/>
    <w:rsid w:val="00177417"/>
    <w:rsid w:val="001828C6"/>
    <w:rsid w:val="001902FC"/>
    <w:rsid w:val="001A115B"/>
    <w:rsid w:val="001A7E7A"/>
    <w:rsid w:val="001C2ED7"/>
    <w:rsid w:val="001E1E61"/>
    <w:rsid w:val="001F2C31"/>
    <w:rsid w:val="001F6D2B"/>
    <w:rsid w:val="001F7C9C"/>
    <w:rsid w:val="00213155"/>
    <w:rsid w:val="00223036"/>
    <w:rsid w:val="00225CDB"/>
    <w:rsid w:val="00234C52"/>
    <w:rsid w:val="00263237"/>
    <w:rsid w:val="002830FB"/>
    <w:rsid w:val="00292936"/>
    <w:rsid w:val="002A3B7D"/>
    <w:rsid w:val="002A3B89"/>
    <w:rsid w:val="002A47DE"/>
    <w:rsid w:val="002B1360"/>
    <w:rsid w:val="002B4451"/>
    <w:rsid w:val="002B55F1"/>
    <w:rsid w:val="002C2961"/>
    <w:rsid w:val="002D40D0"/>
    <w:rsid w:val="00315607"/>
    <w:rsid w:val="0035031F"/>
    <w:rsid w:val="00364A63"/>
    <w:rsid w:val="003A0586"/>
    <w:rsid w:val="003A0E41"/>
    <w:rsid w:val="003B37D8"/>
    <w:rsid w:val="003C5E93"/>
    <w:rsid w:val="003C6DEB"/>
    <w:rsid w:val="003E449C"/>
    <w:rsid w:val="003E47F6"/>
    <w:rsid w:val="003E5102"/>
    <w:rsid w:val="003E7972"/>
    <w:rsid w:val="00403EB4"/>
    <w:rsid w:val="00425470"/>
    <w:rsid w:val="004359F9"/>
    <w:rsid w:val="004369E5"/>
    <w:rsid w:val="00443B1D"/>
    <w:rsid w:val="00475713"/>
    <w:rsid w:val="004822F6"/>
    <w:rsid w:val="004842C0"/>
    <w:rsid w:val="00495882"/>
    <w:rsid w:val="004A274F"/>
    <w:rsid w:val="004A295D"/>
    <w:rsid w:val="004A6B7F"/>
    <w:rsid w:val="004B78F6"/>
    <w:rsid w:val="004C29AF"/>
    <w:rsid w:val="004D5A8B"/>
    <w:rsid w:val="00503FFE"/>
    <w:rsid w:val="00514210"/>
    <w:rsid w:val="00525B24"/>
    <w:rsid w:val="00525FF7"/>
    <w:rsid w:val="0052709F"/>
    <w:rsid w:val="00540B39"/>
    <w:rsid w:val="00541872"/>
    <w:rsid w:val="005608C8"/>
    <w:rsid w:val="00577093"/>
    <w:rsid w:val="005826D2"/>
    <w:rsid w:val="005C4BBA"/>
    <w:rsid w:val="005D2310"/>
    <w:rsid w:val="006008B2"/>
    <w:rsid w:val="00633708"/>
    <w:rsid w:val="00635448"/>
    <w:rsid w:val="006371BA"/>
    <w:rsid w:val="00663AB5"/>
    <w:rsid w:val="00664C56"/>
    <w:rsid w:val="0066595A"/>
    <w:rsid w:val="006801FF"/>
    <w:rsid w:val="006A2D2D"/>
    <w:rsid w:val="006C0D66"/>
    <w:rsid w:val="006C146F"/>
    <w:rsid w:val="006C6E77"/>
    <w:rsid w:val="006D053C"/>
    <w:rsid w:val="006D2407"/>
    <w:rsid w:val="006E3678"/>
    <w:rsid w:val="006F12A1"/>
    <w:rsid w:val="006F6F57"/>
    <w:rsid w:val="0070751B"/>
    <w:rsid w:val="00720EE0"/>
    <w:rsid w:val="00721EE6"/>
    <w:rsid w:val="00737F07"/>
    <w:rsid w:val="00745F46"/>
    <w:rsid w:val="00750929"/>
    <w:rsid w:val="00765CDE"/>
    <w:rsid w:val="0077249A"/>
    <w:rsid w:val="007848E7"/>
    <w:rsid w:val="00785A13"/>
    <w:rsid w:val="007873C7"/>
    <w:rsid w:val="007A0290"/>
    <w:rsid w:val="007B2AF1"/>
    <w:rsid w:val="007C634B"/>
    <w:rsid w:val="007E5784"/>
    <w:rsid w:val="008301E9"/>
    <w:rsid w:val="008313BE"/>
    <w:rsid w:val="0083272D"/>
    <w:rsid w:val="0083422F"/>
    <w:rsid w:val="0083514E"/>
    <w:rsid w:val="00853FC9"/>
    <w:rsid w:val="00880F87"/>
    <w:rsid w:val="008A718C"/>
    <w:rsid w:val="008C1E2F"/>
    <w:rsid w:val="008C502A"/>
    <w:rsid w:val="008D46DD"/>
    <w:rsid w:val="008E16BB"/>
    <w:rsid w:val="008F3A13"/>
    <w:rsid w:val="009075E2"/>
    <w:rsid w:val="00912BC6"/>
    <w:rsid w:val="009232D7"/>
    <w:rsid w:val="00926E79"/>
    <w:rsid w:val="00931B41"/>
    <w:rsid w:val="00962C80"/>
    <w:rsid w:val="009674FB"/>
    <w:rsid w:val="00996EBF"/>
    <w:rsid w:val="0099749D"/>
    <w:rsid w:val="009C530C"/>
    <w:rsid w:val="009C5616"/>
    <w:rsid w:val="009C7B46"/>
    <w:rsid w:val="009D0781"/>
    <w:rsid w:val="009D1225"/>
    <w:rsid w:val="009D65BC"/>
    <w:rsid w:val="009E1862"/>
    <w:rsid w:val="00A03F19"/>
    <w:rsid w:val="00A23AE8"/>
    <w:rsid w:val="00A32200"/>
    <w:rsid w:val="00A520E5"/>
    <w:rsid w:val="00AB4DBB"/>
    <w:rsid w:val="00AB4DEB"/>
    <w:rsid w:val="00AB505F"/>
    <w:rsid w:val="00AD4A8A"/>
    <w:rsid w:val="00AE43B1"/>
    <w:rsid w:val="00AF5B9D"/>
    <w:rsid w:val="00B07824"/>
    <w:rsid w:val="00B17176"/>
    <w:rsid w:val="00B30D21"/>
    <w:rsid w:val="00B55BCB"/>
    <w:rsid w:val="00B64D27"/>
    <w:rsid w:val="00B72320"/>
    <w:rsid w:val="00B73767"/>
    <w:rsid w:val="00B832DE"/>
    <w:rsid w:val="00BA0EBF"/>
    <w:rsid w:val="00BA7D05"/>
    <w:rsid w:val="00BD4FB2"/>
    <w:rsid w:val="00C00CF1"/>
    <w:rsid w:val="00C01549"/>
    <w:rsid w:val="00C11C31"/>
    <w:rsid w:val="00C35EC9"/>
    <w:rsid w:val="00C52476"/>
    <w:rsid w:val="00C533F8"/>
    <w:rsid w:val="00C5369D"/>
    <w:rsid w:val="00C63F01"/>
    <w:rsid w:val="00C9182E"/>
    <w:rsid w:val="00C91A88"/>
    <w:rsid w:val="00CA6034"/>
    <w:rsid w:val="00CB0DBA"/>
    <w:rsid w:val="00D0710E"/>
    <w:rsid w:val="00D274DB"/>
    <w:rsid w:val="00D56FA8"/>
    <w:rsid w:val="00D63D4F"/>
    <w:rsid w:val="00DB6DBD"/>
    <w:rsid w:val="00DC791B"/>
    <w:rsid w:val="00DD6227"/>
    <w:rsid w:val="00E158B9"/>
    <w:rsid w:val="00E20E3D"/>
    <w:rsid w:val="00E24A1C"/>
    <w:rsid w:val="00E40055"/>
    <w:rsid w:val="00E4623F"/>
    <w:rsid w:val="00E608FF"/>
    <w:rsid w:val="00E67F1B"/>
    <w:rsid w:val="00E72A04"/>
    <w:rsid w:val="00E9786C"/>
    <w:rsid w:val="00ED30BC"/>
    <w:rsid w:val="00ED5176"/>
    <w:rsid w:val="00EF5F7D"/>
    <w:rsid w:val="00F24F85"/>
    <w:rsid w:val="00F40632"/>
    <w:rsid w:val="00F50399"/>
    <w:rsid w:val="00F621E6"/>
    <w:rsid w:val="00F6509A"/>
    <w:rsid w:val="00F667B0"/>
    <w:rsid w:val="00F94949"/>
    <w:rsid w:val="00FE1933"/>
    <w:rsid w:val="00FE2428"/>
    <w:rsid w:val="00FE5AA2"/>
    <w:rsid w:val="01113152"/>
    <w:rsid w:val="01165FC4"/>
    <w:rsid w:val="0126BDBB"/>
    <w:rsid w:val="013478F2"/>
    <w:rsid w:val="0138E515"/>
    <w:rsid w:val="013AC615"/>
    <w:rsid w:val="019F6FF8"/>
    <w:rsid w:val="01C25AE6"/>
    <w:rsid w:val="0209331B"/>
    <w:rsid w:val="023B1637"/>
    <w:rsid w:val="035D18AA"/>
    <w:rsid w:val="03829AE8"/>
    <w:rsid w:val="0435D543"/>
    <w:rsid w:val="045539EE"/>
    <w:rsid w:val="046EC172"/>
    <w:rsid w:val="0569D947"/>
    <w:rsid w:val="05D50A3B"/>
    <w:rsid w:val="0629F0C3"/>
    <w:rsid w:val="063C0710"/>
    <w:rsid w:val="071EF1FC"/>
    <w:rsid w:val="082C3068"/>
    <w:rsid w:val="088AD9F3"/>
    <w:rsid w:val="0902F959"/>
    <w:rsid w:val="090C301B"/>
    <w:rsid w:val="0975083F"/>
    <w:rsid w:val="0A26AA54"/>
    <w:rsid w:val="0AC47B72"/>
    <w:rsid w:val="0AFF9E0C"/>
    <w:rsid w:val="0BA174CF"/>
    <w:rsid w:val="0C01959F"/>
    <w:rsid w:val="0C6CBAE3"/>
    <w:rsid w:val="0DB9E3E8"/>
    <w:rsid w:val="0F032E43"/>
    <w:rsid w:val="0F280ACE"/>
    <w:rsid w:val="0F86B1BE"/>
    <w:rsid w:val="0F8D2758"/>
    <w:rsid w:val="0FD34C05"/>
    <w:rsid w:val="101D141B"/>
    <w:rsid w:val="10D9F84D"/>
    <w:rsid w:val="10DD03A4"/>
    <w:rsid w:val="1117BCE2"/>
    <w:rsid w:val="11347114"/>
    <w:rsid w:val="1140ECB3"/>
    <w:rsid w:val="11AE2291"/>
    <w:rsid w:val="11C34F7E"/>
    <w:rsid w:val="11D8F2AD"/>
    <w:rsid w:val="1200ECCA"/>
    <w:rsid w:val="120E578C"/>
    <w:rsid w:val="125347B7"/>
    <w:rsid w:val="12B2B862"/>
    <w:rsid w:val="12D04175"/>
    <w:rsid w:val="12EAC9F9"/>
    <w:rsid w:val="142A7A4D"/>
    <w:rsid w:val="15614EB2"/>
    <w:rsid w:val="15D205A8"/>
    <w:rsid w:val="1786FE66"/>
    <w:rsid w:val="17CA88FC"/>
    <w:rsid w:val="1832BDBA"/>
    <w:rsid w:val="183394C3"/>
    <w:rsid w:val="18D5EC10"/>
    <w:rsid w:val="1909A66A"/>
    <w:rsid w:val="19560F6E"/>
    <w:rsid w:val="196E09FC"/>
    <w:rsid w:val="19CF6524"/>
    <w:rsid w:val="1AE4FA3D"/>
    <w:rsid w:val="1B6A3A06"/>
    <w:rsid w:val="1B6B3585"/>
    <w:rsid w:val="1B9DB954"/>
    <w:rsid w:val="1C5A6F89"/>
    <w:rsid w:val="1C7B3C7E"/>
    <w:rsid w:val="1DF63FEA"/>
    <w:rsid w:val="1EBB31AA"/>
    <w:rsid w:val="1EC4FFD9"/>
    <w:rsid w:val="1F057135"/>
    <w:rsid w:val="1F27819C"/>
    <w:rsid w:val="1F2D2838"/>
    <w:rsid w:val="1F452101"/>
    <w:rsid w:val="1F45E0B7"/>
    <w:rsid w:val="1FEAD9D7"/>
    <w:rsid w:val="203EA6A8"/>
    <w:rsid w:val="204740D6"/>
    <w:rsid w:val="22092B8F"/>
    <w:rsid w:val="22A9B364"/>
    <w:rsid w:val="22AD2419"/>
    <w:rsid w:val="237EE198"/>
    <w:rsid w:val="242ED920"/>
    <w:rsid w:val="2436DFF2"/>
    <w:rsid w:val="244F1077"/>
    <w:rsid w:val="254AE141"/>
    <w:rsid w:val="27864EB8"/>
    <w:rsid w:val="27C34B27"/>
    <w:rsid w:val="27D2870F"/>
    <w:rsid w:val="28377ACF"/>
    <w:rsid w:val="28392A5E"/>
    <w:rsid w:val="28406B1D"/>
    <w:rsid w:val="28D0E207"/>
    <w:rsid w:val="28FED71C"/>
    <w:rsid w:val="2938F291"/>
    <w:rsid w:val="296E5770"/>
    <w:rsid w:val="2B04AA95"/>
    <w:rsid w:val="2B8F9ECE"/>
    <w:rsid w:val="2C1740FD"/>
    <w:rsid w:val="2C75E617"/>
    <w:rsid w:val="2C988D70"/>
    <w:rsid w:val="2CA024DA"/>
    <w:rsid w:val="2CC95CDF"/>
    <w:rsid w:val="2CF93F7D"/>
    <w:rsid w:val="2D2C0A12"/>
    <w:rsid w:val="2D55F326"/>
    <w:rsid w:val="2D6FD602"/>
    <w:rsid w:val="2DF551E9"/>
    <w:rsid w:val="2E06E74A"/>
    <w:rsid w:val="2ECF58AE"/>
    <w:rsid w:val="2F5CD108"/>
    <w:rsid w:val="2FB25B8C"/>
    <w:rsid w:val="304682C6"/>
    <w:rsid w:val="30F6C5AF"/>
    <w:rsid w:val="31163CAB"/>
    <w:rsid w:val="31796955"/>
    <w:rsid w:val="327F8049"/>
    <w:rsid w:val="32B20D0C"/>
    <w:rsid w:val="32EDFEA6"/>
    <w:rsid w:val="33BF16D6"/>
    <w:rsid w:val="3504228E"/>
    <w:rsid w:val="3509ABFD"/>
    <w:rsid w:val="357A2D68"/>
    <w:rsid w:val="36041A4B"/>
    <w:rsid w:val="36610AA7"/>
    <w:rsid w:val="3669BDAF"/>
    <w:rsid w:val="36FCD56C"/>
    <w:rsid w:val="37124428"/>
    <w:rsid w:val="376F3C0E"/>
    <w:rsid w:val="37857E2F"/>
    <w:rsid w:val="37924FF2"/>
    <w:rsid w:val="379FEAAC"/>
    <w:rsid w:val="37A740BA"/>
    <w:rsid w:val="398BD97D"/>
    <w:rsid w:val="3998C80F"/>
    <w:rsid w:val="3A3B6D2D"/>
    <w:rsid w:val="3A4D9E8B"/>
    <w:rsid w:val="3A94DF10"/>
    <w:rsid w:val="3AA828F7"/>
    <w:rsid w:val="3B1D73E4"/>
    <w:rsid w:val="3B22A34B"/>
    <w:rsid w:val="3B298344"/>
    <w:rsid w:val="3B4AA02C"/>
    <w:rsid w:val="3B54B09A"/>
    <w:rsid w:val="3B5DEE41"/>
    <w:rsid w:val="3BE96EEC"/>
    <w:rsid w:val="3BED7378"/>
    <w:rsid w:val="3BF694A3"/>
    <w:rsid w:val="3C99FDA4"/>
    <w:rsid w:val="3CCE45D2"/>
    <w:rsid w:val="3EA520B3"/>
    <w:rsid w:val="3F5E7FF5"/>
    <w:rsid w:val="3F8CE189"/>
    <w:rsid w:val="4087B79E"/>
    <w:rsid w:val="40F6AEC0"/>
    <w:rsid w:val="40F9A987"/>
    <w:rsid w:val="4141370D"/>
    <w:rsid w:val="41606DEA"/>
    <w:rsid w:val="418CB568"/>
    <w:rsid w:val="41E66231"/>
    <w:rsid w:val="427C518B"/>
    <w:rsid w:val="4283C882"/>
    <w:rsid w:val="42F03C39"/>
    <w:rsid w:val="4346DD66"/>
    <w:rsid w:val="436835FC"/>
    <w:rsid w:val="44314A49"/>
    <w:rsid w:val="4431B6CB"/>
    <w:rsid w:val="44B7F7F6"/>
    <w:rsid w:val="44E1DFE8"/>
    <w:rsid w:val="461AC4FD"/>
    <w:rsid w:val="4663B260"/>
    <w:rsid w:val="46752818"/>
    <w:rsid w:val="4710217F"/>
    <w:rsid w:val="47436FEF"/>
    <w:rsid w:val="47858C1E"/>
    <w:rsid w:val="4824ACA6"/>
    <w:rsid w:val="4904BB6C"/>
    <w:rsid w:val="49554517"/>
    <w:rsid w:val="49577785"/>
    <w:rsid w:val="49864F0D"/>
    <w:rsid w:val="499C519A"/>
    <w:rsid w:val="4A89866F"/>
    <w:rsid w:val="4A9000B3"/>
    <w:rsid w:val="4AC8E3D3"/>
    <w:rsid w:val="4B302DF2"/>
    <w:rsid w:val="4B99B65B"/>
    <w:rsid w:val="4BB460FE"/>
    <w:rsid w:val="4BDBA51C"/>
    <w:rsid w:val="4C3C5C2E"/>
    <w:rsid w:val="4C5E9757"/>
    <w:rsid w:val="4CFA296F"/>
    <w:rsid w:val="4D77757D"/>
    <w:rsid w:val="4E5CD550"/>
    <w:rsid w:val="4E91B108"/>
    <w:rsid w:val="4F60C7C6"/>
    <w:rsid w:val="50B703C5"/>
    <w:rsid w:val="50F846F9"/>
    <w:rsid w:val="524AE6A0"/>
    <w:rsid w:val="52D852A7"/>
    <w:rsid w:val="53138C3A"/>
    <w:rsid w:val="53304673"/>
    <w:rsid w:val="53CD3FDD"/>
    <w:rsid w:val="53DAB1C1"/>
    <w:rsid w:val="53E7D653"/>
    <w:rsid w:val="53EEA487"/>
    <w:rsid w:val="5418773E"/>
    <w:rsid w:val="54413E46"/>
    <w:rsid w:val="5488ABD8"/>
    <w:rsid w:val="54CC16D4"/>
    <w:rsid w:val="5599DD2A"/>
    <w:rsid w:val="565824DF"/>
    <w:rsid w:val="5803B796"/>
    <w:rsid w:val="58D0DF73"/>
    <w:rsid w:val="59160AF1"/>
    <w:rsid w:val="594A8D8D"/>
    <w:rsid w:val="59849D1D"/>
    <w:rsid w:val="5987FFAE"/>
    <w:rsid w:val="5994C2BA"/>
    <w:rsid w:val="59A7757D"/>
    <w:rsid w:val="59BC5FF3"/>
    <w:rsid w:val="59D1B0A4"/>
    <w:rsid w:val="5AAB810A"/>
    <w:rsid w:val="5B3B5858"/>
    <w:rsid w:val="5B746D1B"/>
    <w:rsid w:val="5BF9B66C"/>
    <w:rsid w:val="5C221F21"/>
    <w:rsid w:val="5CDAA30E"/>
    <w:rsid w:val="5D13F231"/>
    <w:rsid w:val="5D2E111C"/>
    <w:rsid w:val="5D679441"/>
    <w:rsid w:val="5DD527FC"/>
    <w:rsid w:val="5E389C0D"/>
    <w:rsid w:val="5F31572E"/>
    <w:rsid w:val="5F78E5E3"/>
    <w:rsid w:val="604789DE"/>
    <w:rsid w:val="610CC8BE"/>
    <w:rsid w:val="618E99C8"/>
    <w:rsid w:val="61B28762"/>
    <w:rsid w:val="61E76354"/>
    <w:rsid w:val="624735C1"/>
    <w:rsid w:val="631E9326"/>
    <w:rsid w:val="6330B397"/>
    <w:rsid w:val="6333B49D"/>
    <w:rsid w:val="63372800"/>
    <w:rsid w:val="63466A3D"/>
    <w:rsid w:val="63BC3891"/>
    <w:rsid w:val="63D70086"/>
    <w:rsid w:val="641DEFB3"/>
    <w:rsid w:val="6453558D"/>
    <w:rsid w:val="64BF7F1D"/>
    <w:rsid w:val="64E23A9E"/>
    <w:rsid w:val="6568AC0A"/>
    <w:rsid w:val="658F470A"/>
    <w:rsid w:val="65AEF325"/>
    <w:rsid w:val="65D08195"/>
    <w:rsid w:val="65E82767"/>
    <w:rsid w:val="66AD0DBA"/>
    <w:rsid w:val="6783F7C8"/>
    <w:rsid w:val="67FA76B5"/>
    <w:rsid w:val="68AA71A9"/>
    <w:rsid w:val="694883E9"/>
    <w:rsid w:val="69CDC3B2"/>
    <w:rsid w:val="69FBC537"/>
    <w:rsid w:val="6A00EB6A"/>
    <w:rsid w:val="6A7795AA"/>
    <w:rsid w:val="6AC5EB6B"/>
    <w:rsid w:val="6B4EA46B"/>
    <w:rsid w:val="6CE28746"/>
    <w:rsid w:val="6D55AAB2"/>
    <w:rsid w:val="6DA6B269"/>
    <w:rsid w:val="6EED9781"/>
    <w:rsid w:val="6F199C19"/>
    <w:rsid w:val="6F5F0712"/>
    <w:rsid w:val="6FFDB82E"/>
    <w:rsid w:val="700D7620"/>
    <w:rsid w:val="70BD4653"/>
    <w:rsid w:val="7113D4B0"/>
    <w:rsid w:val="714947A9"/>
    <w:rsid w:val="714B5BA7"/>
    <w:rsid w:val="7189D54A"/>
    <w:rsid w:val="71A4BD92"/>
    <w:rsid w:val="71CDBD1F"/>
    <w:rsid w:val="7252980F"/>
    <w:rsid w:val="72988085"/>
    <w:rsid w:val="73408DF3"/>
    <w:rsid w:val="73487B79"/>
    <w:rsid w:val="7359B650"/>
    <w:rsid w:val="7370F4CB"/>
    <w:rsid w:val="73A14505"/>
    <w:rsid w:val="73B7D286"/>
    <w:rsid w:val="748D1A72"/>
    <w:rsid w:val="751D80CE"/>
    <w:rsid w:val="75322052"/>
    <w:rsid w:val="753D1566"/>
    <w:rsid w:val="75C8E873"/>
    <w:rsid w:val="76E7167E"/>
    <w:rsid w:val="770B43A1"/>
    <w:rsid w:val="773E9CAC"/>
    <w:rsid w:val="78EA876E"/>
    <w:rsid w:val="78F95EE9"/>
    <w:rsid w:val="7935EBF3"/>
    <w:rsid w:val="79778C0F"/>
    <w:rsid w:val="7AB98806"/>
    <w:rsid w:val="7AFE7EF5"/>
    <w:rsid w:val="7B3A6501"/>
    <w:rsid w:val="7BA46964"/>
    <w:rsid w:val="7C2E5081"/>
    <w:rsid w:val="7C30FFAB"/>
    <w:rsid w:val="7C68D48C"/>
    <w:rsid w:val="7C75658B"/>
    <w:rsid w:val="7C77585B"/>
    <w:rsid w:val="7CEF5DBF"/>
    <w:rsid w:val="7D009896"/>
    <w:rsid w:val="7D28F6B7"/>
    <w:rsid w:val="7DC8078C"/>
    <w:rsid w:val="7DE71E1A"/>
    <w:rsid w:val="7E9C68F7"/>
    <w:rsid w:val="7FDF9F86"/>
    <w:rsid w:val="7FE7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6FF6BE"/>
  <w15:docId w15:val="{AFF7C1CD-264E-4CA9-B7E6-DF057AD7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C4BBA"/>
  </w:style>
  <w:style w:type="paragraph" w:styleId="Heading1">
    <w:name w:val="heading 1"/>
    <w:basedOn w:val="Normal"/>
    <w:next w:val="Normal"/>
    <w:qFormat/>
    <w:rsid w:val="005C4BBA"/>
    <w:pPr>
      <w:keepNext/>
      <w:outlineLvl w:val="0"/>
    </w:pPr>
    <w:rPr>
      <w:rFonts w:ascii="Footlight MT Light" w:hAnsi="Footlight MT Light"/>
      <w:b/>
      <w:bCs/>
      <w:sz w:val="24"/>
      <w:szCs w:val="24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ED5176"/>
    <w:pPr>
      <w:jc w:val="center"/>
    </w:pPr>
    <w:rPr>
      <w:sz w:val="24"/>
      <w:u w:val="single"/>
    </w:rPr>
  </w:style>
  <w:style w:type="paragraph" w:styleId="BodyText">
    <w:name w:val="Body Text"/>
    <w:basedOn w:val="Normal"/>
    <w:rsid w:val="00ED5176"/>
    <w:rPr>
      <w:rFonts w:ascii="Garamond" w:hAnsi="Garamond"/>
      <w:b/>
      <w:i/>
      <w:sz w:val="24"/>
    </w:rPr>
  </w:style>
  <w:style w:type="paragraph" w:styleId="Default" w:customStyle="1">
    <w:name w:val="Default"/>
    <w:rsid w:val="00F621E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80F8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880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2476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Id19434196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e29e3e-b035-4640-868a-66286b261052" xsi:nil="true"/>
    <lcf76f155ced4ddcb4097134ff3c332f xmlns="d1472a7c-94ab-4c73-af39-1891bbe0740a">
      <Terms xmlns="http://schemas.microsoft.com/office/infopath/2007/PartnerControls"/>
    </lcf76f155ced4ddcb4097134ff3c332f>
    <SharedWithUsers xmlns="c2e29e3e-b035-4640-868a-66286b261052">
      <UserInfo>
        <DisplayName>Caitlin Sulser</DisplayName>
        <AccountId>101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2B57D3E9D2541AAF1DC6ACEE96A20" ma:contentTypeVersion="17" ma:contentTypeDescription="Create a new document." ma:contentTypeScope="" ma:versionID="61302b82dedcf1a34fa4de3d8e3caa47">
  <xsd:schema xmlns:xsd="http://www.w3.org/2001/XMLSchema" xmlns:xs="http://www.w3.org/2001/XMLSchema" xmlns:p="http://schemas.microsoft.com/office/2006/metadata/properties" xmlns:ns2="d1472a7c-94ab-4c73-af39-1891bbe0740a" xmlns:ns3="c2e29e3e-b035-4640-868a-66286b261052" targetNamespace="http://schemas.microsoft.com/office/2006/metadata/properties" ma:root="true" ma:fieldsID="517d7ae7a17819569a8aeba15c43de4c" ns2:_="" ns3:_="">
    <xsd:import namespace="d1472a7c-94ab-4c73-af39-1891bbe0740a"/>
    <xsd:import namespace="c2e29e3e-b035-4640-868a-66286b26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72a7c-94ab-4c73-af39-1891bbe07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411bc6a-9265-4aee-b600-d7100a9f0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29e3e-b035-4640-868a-66286b261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6344b0a-7ff6-4925-a3b0-809a41660c47}" ma:internalName="TaxCatchAll" ma:showField="CatchAllData" ma:web="c2e29e3e-b035-4640-868a-66286b26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7D833-17F4-410B-9348-625E44C24303}">
  <ds:schemaRefs>
    <ds:schemaRef ds:uri="http://schemas.microsoft.com/office/2006/metadata/properties"/>
    <ds:schemaRef ds:uri="http://schemas.microsoft.com/office/infopath/2007/PartnerControls"/>
    <ds:schemaRef ds:uri="c2e29e3e-b035-4640-868a-66286b261052"/>
    <ds:schemaRef ds:uri="d1472a7c-94ab-4c73-af39-1891bbe0740a"/>
  </ds:schemaRefs>
</ds:datastoreItem>
</file>

<file path=customXml/itemProps2.xml><?xml version="1.0" encoding="utf-8"?>
<ds:datastoreItem xmlns:ds="http://schemas.openxmlformats.org/officeDocument/2006/customXml" ds:itemID="{EEED2C09-28F7-422F-A62F-C5DB98ED0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45C82B-82EE-44B6-8EEE-C84ECD042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72a7c-94ab-4c73-af39-1891bbe0740a"/>
    <ds:schemaRef ds:uri="c2e29e3e-b035-4640-868a-66286b2610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Thompson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WOUND CARE INSTRUCTIONS</dc:title>
  <dc:creator>Mariah Sanchez</dc:creator>
  <lastModifiedBy>Jessica Martinez</lastModifiedBy>
  <revision>32</revision>
  <lastPrinted>2015-08-13T15:54:00.0000000Z</lastPrinted>
  <dcterms:created xsi:type="dcterms:W3CDTF">2024-10-09T16:32:00.0000000Z</dcterms:created>
  <dcterms:modified xsi:type="dcterms:W3CDTF">2025-07-10T19:49:36.0264012Z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0x0101003F62B57D3E9D2541AAF1DC6ACEE96A20</vt:lpwstr>
  </property>
  <property fmtid="{D5CDD505-2E9C-101B-9397-08002B2CF9AE}" pid="3" name="MediaServiceImageTags">
    <vt:lpwstr/>
  </property>
</Properties>
</file>